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3115" w:rsidRPr="00B6270C" w:rsidRDefault="00755277" w:rsidP="009B3115">
      <w:pPr>
        <w:jc w:val="center"/>
        <w:rPr>
          <w:rFonts w:ascii="Verdana" w:hAnsi="Verdana"/>
          <w:b/>
          <w:sz w:val="28"/>
          <w:szCs w:val="28"/>
        </w:rPr>
      </w:pPr>
      <w:bookmarkStart w:id="0" w:name="_GoBack"/>
      <w:bookmarkEnd w:id="0"/>
      <w:r>
        <w:rPr>
          <w:rFonts w:ascii="Verdana" w:hAnsi="Verdana"/>
          <w:b/>
          <w:sz w:val="28"/>
          <w:szCs w:val="28"/>
        </w:rPr>
        <w:t xml:space="preserve">Bowman </w:t>
      </w:r>
      <w:r w:rsidR="009B3115">
        <w:rPr>
          <w:rFonts w:ascii="Verdana" w:hAnsi="Verdana"/>
          <w:b/>
          <w:sz w:val="28"/>
          <w:szCs w:val="28"/>
        </w:rPr>
        <w:t xml:space="preserve">skills </w:t>
      </w:r>
      <w:r w:rsidR="001B2D65">
        <w:rPr>
          <w:rFonts w:ascii="Verdana" w:hAnsi="Verdana"/>
          <w:b/>
          <w:sz w:val="28"/>
          <w:szCs w:val="28"/>
        </w:rPr>
        <w:t>assessment</w:t>
      </w:r>
    </w:p>
    <w:p w:rsidR="001B2D65" w:rsidRDefault="001B2D65" w:rsidP="00755277">
      <w:pPr>
        <w:rPr>
          <w:rFonts w:ascii="Verdana" w:hAnsi="Verdana"/>
          <w:b/>
          <w:sz w:val="18"/>
          <w:szCs w:val="18"/>
          <w:u w:val="single"/>
        </w:rPr>
      </w:pPr>
    </w:p>
    <w:p w:rsidR="00755277" w:rsidRPr="00C544B5" w:rsidRDefault="00755277" w:rsidP="00755277">
      <w:pPr>
        <w:rPr>
          <w:rFonts w:ascii="Verdana" w:hAnsi="Verdana"/>
          <w:b/>
          <w:sz w:val="22"/>
          <w:szCs w:val="22"/>
          <w:u w:val="single"/>
        </w:rPr>
      </w:pPr>
      <w:r w:rsidRPr="00C544B5">
        <w:rPr>
          <w:rFonts w:ascii="Verdana" w:hAnsi="Verdana"/>
          <w:b/>
          <w:sz w:val="22"/>
          <w:szCs w:val="22"/>
          <w:u w:val="single"/>
        </w:rPr>
        <w:t>Background</w:t>
      </w:r>
    </w:p>
    <w:p w:rsidR="00755277" w:rsidRDefault="00755277" w:rsidP="00755277">
      <w:pPr>
        <w:rPr>
          <w:rFonts w:ascii="Verdana" w:hAnsi="Verdana"/>
          <w:b/>
        </w:rPr>
      </w:pPr>
    </w:p>
    <w:p w:rsidR="00755277" w:rsidRDefault="00755277" w:rsidP="00755277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This document is designed to be used for skills assessment against the identified skills of a competent bowman.</w:t>
      </w:r>
      <w:r w:rsidR="00B80BD8">
        <w:rPr>
          <w:rFonts w:ascii="Verdana" w:hAnsi="Verdana"/>
          <w:sz w:val="22"/>
          <w:szCs w:val="22"/>
        </w:rPr>
        <w:t xml:space="preserve">  The term bowman is not gender specific.</w:t>
      </w:r>
      <w:r>
        <w:rPr>
          <w:rFonts w:ascii="Verdana" w:hAnsi="Verdana"/>
          <w:sz w:val="22"/>
          <w:szCs w:val="22"/>
        </w:rPr>
        <w:t xml:space="preserve"> </w:t>
      </w:r>
    </w:p>
    <w:p w:rsidR="00755277" w:rsidRDefault="00755277" w:rsidP="00755277">
      <w:pPr>
        <w:rPr>
          <w:rFonts w:ascii="Verdana" w:hAnsi="Verdana"/>
          <w:sz w:val="22"/>
          <w:szCs w:val="22"/>
        </w:rPr>
      </w:pPr>
    </w:p>
    <w:p w:rsidR="009B3115" w:rsidRDefault="009B3115" w:rsidP="009B3115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To assess </w:t>
      </w:r>
      <w:r w:rsidR="00755277">
        <w:rPr>
          <w:rFonts w:ascii="Verdana" w:hAnsi="Verdana"/>
          <w:sz w:val="22"/>
          <w:szCs w:val="22"/>
        </w:rPr>
        <w:t xml:space="preserve">against a particular item, the </w:t>
      </w:r>
      <w:r>
        <w:rPr>
          <w:rFonts w:ascii="Verdana" w:hAnsi="Verdana"/>
          <w:sz w:val="22"/>
          <w:szCs w:val="22"/>
        </w:rPr>
        <w:t>following scale should be used:</w:t>
      </w:r>
    </w:p>
    <w:p w:rsidR="009B3115" w:rsidRDefault="009B3115" w:rsidP="0091272A">
      <w:pPr>
        <w:ind w:left="360"/>
        <w:rPr>
          <w:rFonts w:ascii="Verdana" w:hAnsi="Verdana"/>
          <w:i/>
          <w:sz w:val="22"/>
          <w:szCs w:val="22"/>
        </w:rPr>
      </w:pPr>
      <w:r w:rsidRPr="0091272A">
        <w:rPr>
          <w:rFonts w:ascii="Verdana" w:hAnsi="Verdana"/>
          <w:i/>
          <w:sz w:val="22"/>
          <w:szCs w:val="22"/>
        </w:rPr>
        <w:t xml:space="preserve">Not </w:t>
      </w:r>
      <w:r w:rsidR="00C544B5">
        <w:rPr>
          <w:rFonts w:ascii="Verdana" w:hAnsi="Verdana"/>
          <w:i/>
          <w:sz w:val="22"/>
          <w:szCs w:val="22"/>
        </w:rPr>
        <w:t>Aware</w:t>
      </w:r>
      <w:r w:rsidR="0091272A" w:rsidRPr="0091272A">
        <w:rPr>
          <w:rFonts w:ascii="Verdana" w:hAnsi="Verdana"/>
          <w:i/>
          <w:sz w:val="22"/>
          <w:szCs w:val="22"/>
        </w:rPr>
        <w:tab/>
      </w:r>
      <w:r w:rsidR="00C544B5">
        <w:rPr>
          <w:rFonts w:ascii="Verdana" w:hAnsi="Verdana"/>
          <w:i/>
          <w:sz w:val="22"/>
          <w:szCs w:val="22"/>
        </w:rPr>
        <w:t>Partly Aware</w:t>
      </w:r>
      <w:r w:rsidR="00C544B5">
        <w:rPr>
          <w:rFonts w:ascii="Verdana" w:hAnsi="Verdana"/>
          <w:i/>
          <w:sz w:val="22"/>
          <w:szCs w:val="22"/>
        </w:rPr>
        <w:tab/>
      </w:r>
      <w:r w:rsidR="00C544B5">
        <w:rPr>
          <w:rFonts w:ascii="Verdana" w:hAnsi="Verdana"/>
          <w:i/>
          <w:sz w:val="22"/>
          <w:szCs w:val="22"/>
        </w:rPr>
        <w:tab/>
      </w:r>
      <w:proofErr w:type="spellStart"/>
      <w:r w:rsidRPr="0091272A">
        <w:rPr>
          <w:rFonts w:ascii="Verdana" w:hAnsi="Verdana"/>
          <w:i/>
          <w:sz w:val="22"/>
          <w:szCs w:val="22"/>
        </w:rPr>
        <w:t>Aware</w:t>
      </w:r>
      <w:proofErr w:type="spellEnd"/>
      <w:r w:rsidR="0091272A" w:rsidRPr="0091272A">
        <w:rPr>
          <w:rFonts w:ascii="Verdana" w:hAnsi="Verdana"/>
          <w:i/>
          <w:sz w:val="22"/>
          <w:szCs w:val="22"/>
        </w:rPr>
        <w:tab/>
      </w:r>
      <w:r w:rsidR="0091272A" w:rsidRPr="0091272A">
        <w:rPr>
          <w:rFonts w:ascii="Verdana" w:hAnsi="Verdana"/>
          <w:i/>
          <w:sz w:val="22"/>
          <w:szCs w:val="22"/>
        </w:rPr>
        <w:tab/>
      </w:r>
      <w:r w:rsidRPr="0091272A">
        <w:rPr>
          <w:rFonts w:ascii="Verdana" w:hAnsi="Verdana"/>
          <w:i/>
          <w:sz w:val="22"/>
          <w:szCs w:val="22"/>
        </w:rPr>
        <w:t>Partly Capable</w:t>
      </w:r>
      <w:r w:rsidR="0091272A" w:rsidRPr="0091272A">
        <w:rPr>
          <w:rFonts w:ascii="Verdana" w:hAnsi="Verdana"/>
          <w:i/>
          <w:sz w:val="22"/>
          <w:szCs w:val="22"/>
        </w:rPr>
        <w:tab/>
      </w:r>
      <w:proofErr w:type="spellStart"/>
      <w:r w:rsidRPr="0091272A">
        <w:rPr>
          <w:rFonts w:ascii="Verdana" w:hAnsi="Verdana"/>
          <w:i/>
          <w:sz w:val="22"/>
          <w:szCs w:val="22"/>
        </w:rPr>
        <w:t>Capable</w:t>
      </w:r>
      <w:proofErr w:type="spellEnd"/>
    </w:p>
    <w:p w:rsidR="00C544B5" w:rsidRPr="0091272A" w:rsidRDefault="00C544B5" w:rsidP="0091272A">
      <w:pPr>
        <w:ind w:left="360"/>
        <w:rPr>
          <w:rFonts w:ascii="Verdana" w:hAnsi="Verdana"/>
          <w:i/>
          <w:sz w:val="22"/>
          <w:szCs w:val="22"/>
        </w:rPr>
      </w:pPr>
      <w:r>
        <w:rPr>
          <w:rFonts w:ascii="Verdana" w:hAnsi="Verdana"/>
          <w:i/>
          <w:sz w:val="22"/>
          <w:szCs w:val="22"/>
        </w:rPr>
        <w:t xml:space="preserve">     NA</w:t>
      </w:r>
      <w:r>
        <w:rPr>
          <w:rFonts w:ascii="Verdana" w:hAnsi="Verdana"/>
          <w:i/>
          <w:sz w:val="22"/>
          <w:szCs w:val="22"/>
        </w:rPr>
        <w:tab/>
      </w:r>
      <w:r>
        <w:rPr>
          <w:rFonts w:ascii="Verdana" w:hAnsi="Verdana"/>
          <w:i/>
          <w:sz w:val="22"/>
          <w:szCs w:val="22"/>
        </w:rPr>
        <w:tab/>
        <w:t xml:space="preserve">      PA</w:t>
      </w:r>
      <w:r>
        <w:rPr>
          <w:rFonts w:ascii="Verdana" w:hAnsi="Verdana"/>
          <w:i/>
          <w:sz w:val="22"/>
          <w:szCs w:val="22"/>
        </w:rPr>
        <w:tab/>
      </w:r>
      <w:r>
        <w:rPr>
          <w:rFonts w:ascii="Verdana" w:hAnsi="Verdana"/>
          <w:i/>
          <w:sz w:val="22"/>
          <w:szCs w:val="22"/>
        </w:rPr>
        <w:tab/>
        <w:t xml:space="preserve">   A</w:t>
      </w:r>
      <w:r>
        <w:rPr>
          <w:rFonts w:ascii="Verdana" w:hAnsi="Verdana"/>
          <w:i/>
          <w:sz w:val="22"/>
          <w:szCs w:val="22"/>
        </w:rPr>
        <w:tab/>
      </w:r>
      <w:r>
        <w:rPr>
          <w:rFonts w:ascii="Verdana" w:hAnsi="Verdana"/>
          <w:i/>
          <w:sz w:val="22"/>
          <w:szCs w:val="22"/>
        </w:rPr>
        <w:tab/>
      </w:r>
      <w:r>
        <w:rPr>
          <w:rFonts w:ascii="Verdana" w:hAnsi="Verdana"/>
          <w:i/>
          <w:sz w:val="22"/>
          <w:szCs w:val="22"/>
        </w:rPr>
        <w:tab/>
        <w:t>PC</w:t>
      </w:r>
      <w:r>
        <w:rPr>
          <w:rFonts w:ascii="Verdana" w:hAnsi="Verdana"/>
          <w:i/>
          <w:sz w:val="22"/>
          <w:szCs w:val="22"/>
        </w:rPr>
        <w:tab/>
      </w:r>
      <w:r>
        <w:rPr>
          <w:rFonts w:ascii="Verdana" w:hAnsi="Verdana"/>
          <w:i/>
          <w:sz w:val="22"/>
          <w:szCs w:val="22"/>
        </w:rPr>
        <w:tab/>
        <w:t xml:space="preserve">    C</w:t>
      </w:r>
    </w:p>
    <w:p w:rsidR="0091272A" w:rsidRDefault="0091272A" w:rsidP="0091272A">
      <w:pPr>
        <w:ind w:left="360"/>
        <w:rPr>
          <w:rFonts w:ascii="Verdana" w:hAnsi="Verdana"/>
          <w:sz w:val="22"/>
          <w:szCs w:val="22"/>
        </w:rPr>
      </w:pPr>
    </w:p>
    <w:p w:rsidR="00C544B5" w:rsidRDefault="00C544B5" w:rsidP="0091272A">
      <w:pPr>
        <w:ind w:left="360"/>
        <w:rPr>
          <w:rFonts w:ascii="Verdana" w:hAnsi="Verdana"/>
          <w:sz w:val="22"/>
          <w:szCs w:val="22"/>
        </w:rPr>
      </w:pPr>
    </w:p>
    <w:p w:rsidR="009B3115" w:rsidRPr="006C64D5" w:rsidRDefault="00755277" w:rsidP="00755277">
      <w:pPr>
        <w:ind w:left="7655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My opinion</w:t>
      </w:r>
      <w:r w:rsidR="009B3115">
        <w:rPr>
          <w:rFonts w:ascii="Verdana" w:hAnsi="Verdana"/>
          <w:b/>
          <w:sz w:val="18"/>
          <w:szCs w:val="18"/>
        </w:rPr>
        <w:t xml:space="preserve">   </w:t>
      </w:r>
      <w:r>
        <w:rPr>
          <w:rFonts w:ascii="Verdana" w:hAnsi="Verdana"/>
          <w:b/>
          <w:sz w:val="18"/>
          <w:szCs w:val="18"/>
        </w:rPr>
        <w:t>Assessors</w:t>
      </w:r>
    </w:p>
    <w:p w:rsidR="00C544B5" w:rsidRPr="00D945E3" w:rsidRDefault="00C544B5" w:rsidP="00C544B5">
      <w:pPr>
        <w:rPr>
          <w:rFonts w:ascii="Verdana" w:hAnsi="Verdana"/>
          <w:b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General</w:t>
      </w:r>
    </w:p>
    <w:tbl>
      <w:tblPr>
        <w:tblStyle w:val="TableGrid"/>
        <w:tblW w:w="10031" w:type="dxa"/>
        <w:tblLayout w:type="fixed"/>
        <w:tblLook w:val="01E0" w:firstRow="1" w:lastRow="1" w:firstColumn="1" w:lastColumn="1" w:noHBand="0" w:noVBand="0"/>
      </w:tblPr>
      <w:tblGrid>
        <w:gridCol w:w="7763"/>
        <w:gridCol w:w="1134"/>
        <w:gridCol w:w="1134"/>
      </w:tblGrid>
      <w:tr w:rsidR="00C544B5" w:rsidRPr="00D945E3" w:rsidTr="00925D69">
        <w:tc>
          <w:tcPr>
            <w:tcW w:w="7763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Balance, agility and fitness</w:t>
            </w:r>
          </w:p>
        </w:tc>
        <w:tc>
          <w:tcPr>
            <w:tcW w:w="1134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25D69">
        <w:tc>
          <w:tcPr>
            <w:tcW w:w="7763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Communications skills, especially with the back of the boat</w:t>
            </w:r>
          </w:p>
        </w:tc>
        <w:tc>
          <w:tcPr>
            <w:tcW w:w="1134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66A25" w:rsidRPr="00D945E3" w:rsidTr="00925D69">
        <w:tc>
          <w:tcPr>
            <w:tcW w:w="7763" w:type="dxa"/>
          </w:tcPr>
          <w:p w:rsidR="00566A25" w:rsidRDefault="00566A2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Appropriate clothing and equipment</w:t>
            </w:r>
          </w:p>
        </w:tc>
        <w:tc>
          <w:tcPr>
            <w:tcW w:w="1134" w:type="dxa"/>
          </w:tcPr>
          <w:p w:rsidR="00566A25" w:rsidRPr="00D945E3" w:rsidRDefault="00566A2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66A25" w:rsidRDefault="00566A2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25D69">
        <w:tc>
          <w:tcPr>
            <w:tcW w:w="7763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Leadership of the foredeck team</w:t>
            </w:r>
          </w:p>
        </w:tc>
        <w:tc>
          <w:tcPr>
            <w:tcW w:w="1134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25D69">
        <w:tc>
          <w:tcPr>
            <w:tcW w:w="7763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Understands basic rules of sailing, particularly the start (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eg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Rights)</w:t>
            </w:r>
          </w:p>
        </w:tc>
        <w:tc>
          <w:tcPr>
            <w:tcW w:w="1134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25D69">
        <w:tc>
          <w:tcPr>
            <w:tcW w:w="7763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Typical race start procedures, timing and signals</w:t>
            </w:r>
          </w:p>
        </w:tc>
        <w:tc>
          <w:tcPr>
            <w:tcW w:w="1134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25D69">
        <w:tc>
          <w:tcPr>
            <w:tcW w:w="7763" w:type="dxa"/>
          </w:tcPr>
          <w:p w:rsidR="00C544B5" w:rsidRDefault="00C544B5" w:rsidP="00C544B5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estimate the position of the start line – Transits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etc</w:t>
            </w:r>
            <w:proofErr w:type="spellEnd"/>
          </w:p>
        </w:tc>
        <w:tc>
          <w:tcPr>
            <w:tcW w:w="1134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25D69">
        <w:tc>
          <w:tcPr>
            <w:tcW w:w="7763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Aware of role of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mastman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during hoists,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gybes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and retrievals</w:t>
            </w:r>
          </w:p>
        </w:tc>
        <w:tc>
          <w:tcPr>
            <w:tcW w:w="1134" w:type="dxa"/>
          </w:tcPr>
          <w:p w:rsidR="00C544B5" w:rsidRPr="00D945E3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Tr="00925D69">
        <w:tc>
          <w:tcPr>
            <w:tcW w:w="7763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Aware of role of headsail/spinnaker trimmer during hoists,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gybes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and retrievals</w:t>
            </w: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25D69">
        <w:tc>
          <w:tcPr>
            <w:tcW w:w="7763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Aware of role of pitman during hoists,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gybes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and retrievals</w:t>
            </w: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C544B5" w:rsidRPr="00D945E3" w:rsidRDefault="00C544B5" w:rsidP="00C544B5">
      <w:pPr>
        <w:rPr>
          <w:rFonts w:ascii="Verdana" w:hAnsi="Verdana"/>
          <w:b/>
          <w:sz w:val="18"/>
          <w:szCs w:val="18"/>
          <w:u w:val="single"/>
        </w:rPr>
      </w:pPr>
    </w:p>
    <w:p w:rsidR="009B3115" w:rsidRPr="00D945E3" w:rsidRDefault="00755277" w:rsidP="009B3115">
      <w:pPr>
        <w:rPr>
          <w:rFonts w:ascii="Verdana" w:hAnsi="Verdana"/>
          <w:b/>
          <w:sz w:val="18"/>
          <w:szCs w:val="18"/>
          <w:u w:val="single"/>
        </w:rPr>
      </w:pPr>
      <w:proofErr w:type="spellStart"/>
      <w:r>
        <w:rPr>
          <w:rFonts w:ascii="Verdana" w:hAnsi="Verdana"/>
          <w:b/>
          <w:sz w:val="18"/>
          <w:szCs w:val="18"/>
          <w:u w:val="single"/>
        </w:rPr>
        <w:t>Pre race</w:t>
      </w:r>
      <w:proofErr w:type="spellEnd"/>
      <w:r>
        <w:rPr>
          <w:rFonts w:ascii="Verdana" w:hAnsi="Verdana"/>
          <w:b/>
          <w:sz w:val="18"/>
          <w:szCs w:val="18"/>
          <w:u w:val="single"/>
        </w:rPr>
        <w:t xml:space="preserve"> preparation</w:t>
      </w:r>
      <w:r w:rsidR="00B80BD8">
        <w:rPr>
          <w:rFonts w:ascii="Verdana" w:hAnsi="Verdana"/>
          <w:b/>
          <w:sz w:val="18"/>
          <w:szCs w:val="18"/>
          <w:u w:val="single"/>
        </w:rPr>
        <w:t xml:space="preserve"> and </w:t>
      </w:r>
      <w:proofErr w:type="spellStart"/>
      <w:r w:rsidR="00B80BD8">
        <w:rPr>
          <w:rFonts w:ascii="Verdana" w:hAnsi="Verdana"/>
          <w:b/>
          <w:sz w:val="18"/>
          <w:szCs w:val="18"/>
          <w:u w:val="single"/>
        </w:rPr>
        <w:t>post race</w:t>
      </w:r>
      <w:proofErr w:type="spellEnd"/>
      <w:r w:rsidR="00B80BD8">
        <w:rPr>
          <w:rFonts w:ascii="Verdana" w:hAnsi="Verdana"/>
          <w:b/>
          <w:sz w:val="18"/>
          <w:szCs w:val="18"/>
          <w:u w:val="single"/>
        </w:rPr>
        <w:t xml:space="preserve"> </w:t>
      </w:r>
      <w:proofErr w:type="spellStart"/>
      <w:r w:rsidR="00B80BD8">
        <w:rPr>
          <w:rFonts w:ascii="Verdana" w:hAnsi="Verdana"/>
          <w:b/>
          <w:sz w:val="18"/>
          <w:szCs w:val="18"/>
          <w:u w:val="single"/>
        </w:rPr>
        <w:t>packup</w:t>
      </w:r>
      <w:proofErr w:type="spellEnd"/>
    </w:p>
    <w:tbl>
      <w:tblPr>
        <w:tblStyle w:val="TableGrid"/>
        <w:tblW w:w="10031" w:type="dxa"/>
        <w:tblLook w:val="01E0" w:firstRow="1" w:lastRow="1" w:firstColumn="1" w:lastColumn="1" w:noHBand="0" w:noVBand="0"/>
      </w:tblPr>
      <w:tblGrid>
        <w:gridCol w:w="7650"/>
        <w:gridCol w:w="1247"/>
        <w:gridCol w:w="1134"/>
      </w:tblGrid>
      <w:tr w:rsidR="009B3115" w:rsidRPr="00D945E3" w:rsidTr="00755277">
        <w:tc>
          <w:tcPr>
            <w:tcW w:w="7650" w:type="dxa"/>
          </w:tcPr>
          <w:p w:rsidR="009B3115" w:rsidRDefault="00755277" w:rsidP="00755277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set up </w:t>
            </w:r>
            <w:r w:rsidR="009C1CFD">
              <w:rPr>
                <w:rFonts w:ascii="Verdana" w:hAnsi="Verdana"/>
                <w:sz w:val="18"/>
                <w:szCs w:val="18"/>
              </w:rPr>
              <w:t xml:space="preserve">on </w:t>
            </w:r>
            <w:r>
              <w:rPr>
                <w:rFonts w:ascii="Verdana" w:hAnsi="Verdana"/>
                <w:sz w:val="18"/>
                <w:szCs w:val="18"/>
              </w:rPr>
              <w:t xml:space="preserve">deck </w:t>
            </w:r>
            <w:r w:rsidR="00B80BD8">
              <w:rPr>
                <w:rFonts w:ascii="Verdana" w:hAnsi="Verdana"/>
                <w:sz w:val="18"/>
                <w:szCs w:val="18"/>
              </w:rPr>
              <w:t>for a</w:t>
            </w:r>
            <w:r w:rsidR="0091272A">
              <w:rPr>
                <w:rFonts w:ascii="Verdana" w:hAnsi="Verdana"/>
                <w:sz w:val="18"/>
                <w:szCs w:val="18"/>
              </w:rPr>
              <w:t xml:space="preserve"> race</w:t>
            </w:r>
            <w:r>
              <w:rPr>
                <w:rFonts w:ascii="Verdana" w:hAnsi="Verdana"/>
                <w:sz w:val="18"/>
                <w:szCs w:val="18"/>
              </w:rPr>
              <w:t xml:space="preserve"> (sheets, braces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etc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>)</w:t>
            </w:r>
          </w:p>
          <w:p w:rsidR="00685356" w:rsidRPr="00685356" w:rsidRDefault="00B80BD8" w:rsidP="00566A25">
            <w:pPr>
              <w:pStyle w:val="ListParagraph"/>
              <w:numPr>
                <w:ilvl w:val="0"/>
                <w:numId w:val="13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There will be </w:t>
            </w:r>
            <w:r w:rsidR="00566A25">
              <w:rPr>
                <w:rFonts w:ascii="Verdana" w:hAnsi="Verdana"/>
                <w:sz w:val="18"/>
                <w:szCs w:val="18"/>
              </w:rPr>
              <w:t>items</w:t>
            </w:r>
            <w:r>
              <w:rPr>
                <w:rFonts w:ascii="Verdana" w:hAnsi="Verdana"/>
                <w:sz w:val="18"/>
                <w:szCs w:val="18"/>
              </w:rPr>
              <w:t xml:space="preserve"> which are </w:t>
            </w:r>
            <w:r w:rsidR="00685356">
              <w:rPr>
                <w:rFonts w:ascii="Verdana" w:hAnsi="Verdana"/>
                <w:sz w:val="18"/>
                <w:szCs w:val="18"/>
              </w:rPr>
              <w:t>boat specific</w:t>
            </w:r>
          </w:p>
        </w:tc>
        <w:tc>
          <w:tcPr>
            <w:tcW w:w="1247" w:type="dxa"/>
          </w:tcPr>
          <w:p w:rsidR="009B3115" w:rsidRPr="00D945E3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B3115" w:rsidRPr="00D945E3" w:rsidTr="00755277">
        <w:tc>
          <w:tcPr>
            <w:tcW w:w="7650" w:type="dxa"/>
          </w:tcPr>
          <w:p w:rsidR="009C1CFD" w:rsidRDefault="009C1CFD" w:rsidP="009C1CF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pack a spinnaker </w:t>
            </w:r>
          </w:p>
          <w:p w:rsidR="009C1CFD" w:rsidRPr="00D945E3" w:rsidRDefault="009C1CFD" w:rsidP="001B2D6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 w:rsidRPr="009C1CFD">
              <w:rPr>
                <w:rFonts w:ascii="Verdana" w:hAnsi="Verdana"/>
                <w:sz w:val="18"/>
                <w:szCs w:val="18"/>
              </w:rPr>
              <w:t xml:space="preserve">Optional 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boat specific </w:t>
            </w:r>
            <w:r w:rsidRPr="009C1CFD">
              <w:rPr>
                <w:rFonts w:ascii="Verdana" w:hAnsi="Verdana"/>
                <w:sz w:val="18"/>
                <w:szCs w:val="18"/>
              </w:rPr>
              <w:t xml:space="preserve">additions 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for </w:t>
            </w:r>
            <w:r>
              <w:rPr>
                <w:rFonts w:ascii="Verdana" w:hAnsi="Verdana"/>
                <w:sz w:val="18"/>
                <w:szCs w:val="18"/>
              </w:rPr>
              <w:t>banding</w:t>
            </w:r>
            <w:r w:rsidR="001B2D65">
              <w:rPr>
                <w:rFonts w:ascii="Verdana" w:hAnsi="Verdana"/>
                <w:sz w:val="18"/>
                <w:szCs w:val="18"/>
              </w:rPr>
              <w:t>, wool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B2D65">
              <w:rPr>
                <w:rFonts w:ascii="Verdana" w:hAnsi="Verdana"/>
                <w:sz w:val="18"/>
                <w:szCs w:val="18"/>
              </w:rPr>
              <w:t>and/or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velcro</w:t>
            </w:r>
            <w:proofErr w:type="spellEnd"/>
          </w:p>
        </w:tc>
        <w:tc>
          <w:tcPr>
            <w:tcW w:w="1247" w:type="dxa"/>
          </w:tcPr>
          <w:p w:rsidR="009B3115" w:rsidRPr="00D945E3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1272A" w:rsidRPr="00D945E3" w:rsidTr="00755277">
        <w:tc>
          <w:tcPr>
            <w:tcW w:w="7650" w:type="dxa"/>
          </w:tcPr>
          <w:p w:rsidR="0091272A" w:rsidRDefault="0091272A" w:rsidP="009C1CF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check a spinnaker that has already been packed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 and can identify tack/clew</w:t>
            </w:r>
          </w:p>
        </w:tc>
        <w:tc>
          <w:tcPr>
            <w:tcW w:w="1247" w:type="dxa"/>
          </w:tcPr>
          <w:p w:rsidR="0091272A" w:rsidRPr="00D945E3" w:rsidRDefault="0091272A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1272A" w:rsidRDefault="0091272A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C1CFD" w:rsidRPr="00D945E3" w:rsidTr="00755277">
        <w:tc>
          <w:tcPr>
            <w:tcW w:w="7650" w:type="dxa"/>
          </w:tcPr>
          <w:p w:rsidR="009C1CFD" w:rsidRDefault="009C1CFD" w:rsidP="0091272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91272A">
              <w:rPr>
                <w:rFonts w:ascii="Verdana" w:hAnsi="Verdana"/>
                <w:sz w:val="18"/>
                <w:szCs w:val="18"/>
              </w:rPr>
              <w:t>prepare</w:t>
            </w:r>
            <w:r>
              <w:rPr>
                <w:rFonts w:ascii="Verdana" w:hAnsi="Verdana"/>
                <w:sz w:val="18"/>
                <w:szCs w:val="18"/>
              </w:rPr>
              <w:t xml:space="preserve"> headsails ready for use (battens, flaking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etc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>)</w:t>
            </w:r>
          </w:p>
        </w:tc>
        <w:tc>
          <w:tcPr>
            <w:tcW w:w="1247" w:type="dxa"/>
          </w:tcPr>
          <w:p w:rsidR="009C1CFD" w:rsidRPr="00D945E3" w:rsidRDefault="009C1CFD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C1CFD" w:rsidRDefault="009C1CFD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C1CFD" w:rsidRPr="00D945E3" w:rsidTr="00755277">
        <w:tc>
          <w:tcPr>
            <w:tcW w:w="7650" w:type="dxa"/>
          </w:tcPr>
          <w:p w:rsidR="009C1CFD" w:rsidRDefault="009C1CFD" w:rsidP="009C1CF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91272A">
              <w:rPr>
                <w:rFonts w:ascii="Verdana" w:hAnsi="Verdana"/>
                <w:sz w:val="18"/>
                <w:szCs w:val="18"/>
              </w:rPr>
              <w:t>prepare</w:t>
            </w:r>
            <w:r>
              <w:rPr>
                <w:rFonts w:ascii="Verdana" w:hAnsi="Verdana"/>
                <w:sz w:val="18"/>
                <w:szCs w:val="18"/>
              </w:rPr>
              <w:t xml:space="preserve"> main sail ready for use (battens, flaking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etc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>)</w:t>
            </w:r>
          </w:p>
          <w:p w:rsidR="009C1CFD" w:rsidRPr="009C1CFD" w:rsidRDefault="009C1CFD" w:rsidP="00B80BD8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 w:rsidRPr="009C1CFD">
              <w:rPr>
                <w:rFonts w:ascii="Verdana" w:hAnsi="Verdana"/>
                <w:sz w:val="18"/>
                <w:szCs w:val="18"/>
              </w:rPr>
              <w:t xml:space="preserve">Optional additions </w:t>
            </w:r>
            <w:r w:rsidR="00B80BD8">
              <w:rPr>
                <w:rFonts w:ascii="Verdana" w:hAnsi="Verdana"/>
                <w:sz w:val="18"/>
                <w:szCs w:val="18"/>
              </w:rPr>
              <w:t>if</w:t>
            </w:r>
            <w:r w:rsidRPr="009C1CFD">
              <w:rPr>
                <w:rFonts w:ascii="Verdana" w:hAnsi="Verdana"/>
                <w:sz w:val="18"/>
                <w:szCs w:val="18"/>
              </w:rPr>
              <w:t xml:space="preserve"> square top</w:t>
            </w:r>
          </w:p>
        </w:tc>
        <w:tc>
          <w:tcPr>
            <w:tcW w:w="1247" w:type="dxa"/>
          </w:tcPr>
          <w:p w:rsidR="009C1CFD" w:rsidRPr="00D945E3" w:rsidRDefault="009C1CFD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C1CFD" w:rsidRDefault="009C1CFD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80BD8" w:rsidRPr="00D945E3" w:rsidTr="00755277">
        <w:tc>
          <w:tcPr>
            <w:tcW w:w="7650" w:type="dxa"/>
          </w:tcPr>
          <w:p w:rsidR="00B80BD8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General condition check of foredeck</w:t>
            </w:r>
          </w:p>
        </w:tc>
        <w:tc>
          <w:tcPr>
            <w:tcW w:w="1247" w:type="dxa"/>
          </w:tcPr>
          <w:p w:rsidR="00B80BD8" w:rsidRPr="00D945E3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80BD8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80BD8" w:rsidRPr="00D945E3" w:rsidTr="00755277">
        <w:tc>
          <w:tcPr>
            <w:tcW w:w="7650" w:type="dxa"/>
          </w:tcPr>
          <w:p w:rsidR="00B80BD8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General condition check of rig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566A25">
              <w:rPr>
                <w:rFonts w:ascii="Verdana" w:hAnsi="Verdana"/>
                <w:sz w:val="18"/>
                <w:szCs w:val="18"/>
              </w:rPr>
              <w:t>incl</w:t>
            </w:r>
            <w:proofErr w:type="spellEnd"/>
            <w:r w:rsidR="00566A25">
              <w:rPr>
                <w:rFonts w:ascii="Verdana" w:hAnsi="Verdana"/>
                <w:sz w:val="18"/>
                <w:szCs w:val="18"/>
              </w:rPr>
              <w:t xml:space="preserve"> climbing the rig</w:t>
            </w:r>
          </w:p>
        </w:tc>
        <w:tc>
          <w:tcPr>
            <w:tcW w:w="1247" w:type="dxa"/>
          </w:tcPr>
          <w:p w:rsidR="00B80BD8" w:rsidRPr="00D945E3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80BD8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1B2D65" w:rsidRPr="00D945E3" w:rsidTr="00755277">
        <w:tc>
          <w:tcPr>
            <w:tcW w:w="7650" w:type="dxa"/>
          </w:tcPr>
          <w:p w:rsidR="001B2D65" w:rsidRDefault="001B2D65" w:rsidP="00B80BD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B80BD8">
              <w:rPr>
                <w:rFonts w:ascii="Verdana" w:hAnsi="Verdana"/>
                <w:sz w:val="18"/>
                <w:szCs w:val="18"/>
              </w:rPr>
              <w:t>stack</w:t>
            </w:r>
            <w:r>
              <w:rPr>
                <w:rFonts w:ascii="Verdana" w:hAnsi="Verdana"/>
                <w:sz w:val="18"/>
                <w:szCs w:val="18"/>
              </w:rPr>
              <w:t xml:space="preserve"> sails below deck ready for the ocean</w:t>
            </w:r>
          </w:p>
        </w:tc>
        <w:tc>
          <w:tcPr>
            <w:tcW w:w="1247" w:type="dxa"/>
          </w:tcPr>
          <w:p w:rsidR="001B2D65" w:rsidRPr="00D945E3" w:rsidRDefault="001B2D6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1B2D65" w:rsidRDefault="001B2D6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80BD8" w:rsidRPr="00D945E3" w:rsidTr="00755277">
        <w:tc>
          <w:tcPr>
            <w:tcW w:w="7650" w:type="dxa"/>
          </w:tcPr>
          <w:p w:rsidR="00B80BD8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flake and/or roll sails ready for storage</w:t>
            </w:r>
          </w:p>
        </w:tc>
        <w:tc>
          <w:tcPr>
            <w:tcW w:w="1247" w:type="dxa"/>
          </w:tcPr>
          <w:p w:rsidR="00B80BD8" w:rsidRPr="00D945E3" w:rsidRDefault="00B80BD8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80BD8" w:rsidRDefault="00B80BD8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80BD8" w:rsidRPr="00D945E3" w:rsidTr="00755277">
        <w:tc>
          <w:tcPr>
            <w:tcW w:w="7650" w:type="dxa"/>
          </w:tcPr>
          <w:p w:rsidR="00B80BD8" w:rsidRDefault="00B80BD8" w:rsidP="00C544B5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coil up ropes </w:t>
            </w:r>
            <w:r w:rsidR="00C544B5">
              <w:rPr>
                <w:rFonts w:ascii="Verdana" w:hAnsi="Verdana"/>
                <w:sz w:val="18"/>
                <w:szCs w:val="18"/>
              </w:rPr>
              <w:t>ready for storage</w:t>
            </w:r>
          </w:p>
        </w:tc>
        <w:tc>
          <w:tcPr>
            <w:tcW w:w="1247" w:type="dxa"/>
          </w:tcPr>
          <w:p w:rsidR="00B80BD8" w:rsidRPr="00D945E3" w:rsidRDefault="00B80BD8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80BD8" w:rsidRDefault="00B80BD8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9B3115" w:rsidRPr="00D945E3" w:rsidRDefault="009B3115" w:rsidP="009B3115">
      <w:pPr>
        <w:rPr>
          <w:rFonts w:ascii="Verdana" w:hAnsi="Verdana"/>
          <w:sz w:val="18"/>
          <w:szCs w:val="18"/>
        </w:rPr>
      </w:pPr>
    </w:p>
    <w:p w:rsidR="009B3115" w:rsidRPr="00D945E3" w:rsidRDefault="009C1CFD" w:rsidP="009B3115">
      <w:pPr>
        <w:rPr>
          <w:rFonts w:ascii="Verdana" w:hAnsi="Verdana"/>
          <w:b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Headsails</w:t>
      </w:r>
    </w:p>
    <w:tbl>
      <w:tblPr>
        <w:tblStyle w:val="TableGrid"/>
        <w:tblW w:w="10031" w:type="dxa"/>
        <w:tblLook w:val="01E0" w:firstRow="1" w:lastRow="1" w:firstColumn="1" w:lastColumn="1" w:noHBand="0" w:noVBand="0"/>
      </w:tblPr>
      <w:tblGrid>
        <w:gridCol w:w="7650"/>
        <w:gridCol w:w="1247"/>
        <w:gridCol w:w="1134"/>
      </w:tblGrid>
      <w:tr w:rsidR="009B3115" w:rsidRPr="00D945E3" w:rsidTr="009C1CFD">
        <w:tc>
          <w:tcPr>
            <w:tcW w:w="7650" w:type="dxa"/>
          </w:tcPr>
          <w:p w:rsidR="009B3115" w:rsidRPr="00D945E3" w:rsidRDefault="00B80BD8" w:rsidP="00B80BD8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U</w:t>
            </w:r>
            <w:r w:rsidR="009C1CFD">
              <w:rPr>
                <w:rFonts w:ascii="Verdana" w:hAnsi="Verdana"/>
                <w:sz w:val="18"/>
                <w:szCs w:val="18"/>
              </w:rPr>
              <w:t>ses correct t</w:t>
            </w:r>
            <w:r w:rsidR="009B3115">
              <w:rPr>
                <w:rFonts w:ascii="Verdana" w:hAnsi="Verdana"/>
                <w:sz w:val="18"/>
                <w:szCs w:val="18"/>
              </w:rPr>
              <w:t xml:space="preserve">erminology </w:t>
            </w:r>
            <w:r w:rsidR="009C1CFD">
              <w:rPr>
                <w:rFonts w:ascii="Verdana" w:hAnsi="Verdana"/>
                <w:sz w:val="18"/>
                <w:szCs w:val="18"/>
              </w:rPr>
              <w:t>(</w:t>
            </w:r>
            <w:proofErr w:type="spellStart"/>
            <w:r w:rsidR="009C1CFD">
              <w:rPr>
                <w:rFonts w:ascii="Verdana" w:hAnsi="Verdana"/>
                <w:sz w:val="18"/>
                <w:szCs w:val="18"/>
              </w:rPr>
              <w:t>eg</w:t>
            </w:r>
            <w:proofErr w:type="spellEnd"/>
            <w:r w:rsidR="009C1CFD">
              <w:rPr>
                <w:rFonts w:ascii="Verdana" w:hAnsi="Verdana"/>
                <w:sz w:val="18"/>
                <w:szCs w:val="18"/>
              </w:rPr>
              <w:t xml:space="preserve"> Tack, Clew </w:t>
            </w:r>
            <w:proofErr w:type="spellStart"/>
            <w:r w:rsidR="009C1CFD">
              <w:rPr>
                <w:rFonts w:ascii="Verdana" w:hAnsi="Verdana"/>
                <w:sz w:val="18"/>
                <w:szCs w:val="18"/>
              </w:rPr>
              <w:t>etc</w:t>
            </w:r>
            <w:proofErr w:type="spellEnd"/>
            <w:r w:rsidR="009C1CFD">
              <w:rPr>
                <w:rFonts w:ascii="Verdana" w:hAnsi="Verdana"/>
                <w:sz w:val="18"/>
                <w:szCs w:val="18"/>
              </w:rPr>
              <w:t>)</w:t>
            </w:r>
            <w:r w:rsidR="0091272A">
              <w:rPr>
                <w:rFonts w:ascii="Verdana" w:hAnsi="Verdana"/>
                <w:sz w:val="18"/>
                <w:szCs w:val="18"/>
              </w:rPr>
              <w:t xml:space="preserve">, can identify </w:t>
            </w:r>
            <w:r>
              <w:rPr>
                <w:rFonts w:ascii="Verdana" w:hAnsi="Verdana"/>
                <w:sz w:val="18"/>
                <w:szCs w:val="18"/>
              </w:rPr>
              <w:t xml:space="preserve">sails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incl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the </w:t>
            </w:r>
            <w:r w:rsidR="0091272A">
              <w:rPr>
                <w:rFonts w:ascii="Verdana" w:hAnsi="Verdana"/>
                <w:sz w:val="18"/>
                <w:szCs w:val="18"/>
              </w:rPr>
              <w:t>Tack</w:t>
            </w:r>
            <w:r>
              <w:rPr>
                <w:rFonts w:ascii="Verdana" w:hAnsi="Verdana"/>
                <w:sz w:val="18"/>
                <w:szCs w:val="18"/>
              </w:rPr>
              <w:t xml:space="preserve"> end</w:t>
            </w:r>
          </w:p>
        </w:tc>
        <w:tc>
          <w:tcPr>
            <w:tcW w:w="1247" w:type="dxa"/>
          </w:tcPr>
          <w:p w:rsidR="009B3115" w:rsidRPr="00D945E3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B3115" w:rsidRPr="00D945E3" w:rsidTr="009C1CFD">
        <w:tc>
          <w:tcPr>
            <w:tcW w:w="7650" w:type="dxa"/>
          </w:tcPr>
          <w:p w:rsidR="00685356" w:rsidRDefault="00685356" w:rsidP="00685356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connect 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and hoist </w:t>
            </w:r>
            <w:r>
              <w:rPr>
                <w:rFonts w:ascii="Verdana" w:hAnsi="Verdana"/>
                <w:sz w:val="18"/>
                <w:szCs w:val="18"/>
              </w:rPr>
              <w:t>head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 sail</w:t>
            </w:r>
          </w:p>
          <w:p w:rsidR="009B3115" w:rsidRDefault="00685356" w:rsidP="00FB037E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 w:rsidRPr="00685356">
              <w:rPr>
                <w:rFonts w:ascii="Verdana" w:hAnsi="Verdana"/>
                <w:sz w:val="18"/>
                <w:szCs w:val="18"/>
              </w:rPr>
              <w:t xml:space="preserve">Optional 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boat specific </w:t>
            </w:r>
            <w:r w:rsidRPr="00685356">
              <w:rPr>
                <w:rFonts w:ascii="Verdana" w:hAnsi="Verdana"/>
                <w:sz w:val="18"/>
                <w:szCs w:val="18"/>
              </w:rPr>
              <w:t xml:space="preserve">additions for 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foil vs </w:t>
            </w:r>
            <w:proofErr w:type="spellStart"/>
            <w:r w:rsidR="00FB037E">
              <w:rPr>
                <w:rFonts w:ascii="Verdana" w:hAnsi="Verdana"/>
                <w:sz w:val="18"/>
                <w:szCs w:val="18"/>
              </w:rPr>
              <w:t>furler</w:t>
            </w:r>
            <w:proofErr w:type="spellEnd"/>
            <w:r w:rsidR="00FB037E">
              <w:rPr>
                <w:rFonts w:ascii="Verdana" w:hAnsi="Verdana"/>
                <w:sz w:val="18"/>
                <w:szCs w:val="18"/>
              </w:rPr>
              <w:t xml:space="preserve"> vs hanks</w:t>
            </w:r>
          </w:p>
          <w:p w:rsidR="0091272A" w:rsidRPr="00685356" w:rsidRDefault="0091272A" w:rsidP="00FB037E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Optional 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boat specific </w:t>
            </w:r>
            <w:r>
              <w:rPr>
                <w:rFonts w:ascii="Verdana" w:hAnsi="Verdana"/>
                <w:sz w:val="18"/>
                <w:szCs w:val="18"/>
              </w:rPr>
              <w:t>additions for car positions vs in/out haul systems</w:t>
            </w:r>
          </w:p>
        </w:tc>
        <w:tc>
          <w:tcPr>
            <w:tcW w:w="1247" w:type="dxa"/>
          </w:tcPr>
          <w:p w:rsidR="009B3115" w:rsidRPr="00D945E3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B3115" w:rsidRPr="00D945E3" w:rsidTr="009C1CFD">
        <w:tc>
          <w:tcPr>
            <w:tcW w:w="7650" w:type="dxa"/>
          </w:tcPr>
          <w:p w:rsidR="009B3115" w:rsidRPr="00D945E3" w:rsidRDefault="009B3115" w:rsidP="00FB03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FB037E">
              <w:rPr>
                <w:rFonts w:ascii="Verdana" w:hAnsi="Verdana"/>
                <w:sz w:val="18"/>
                <w:szCs w:val="18"/>
              </w:rPr>
              <w:t>pull down headsail, disconnect</w:t>
            </w:r>
            <w:r w:rsidR="00566A25">
              <w:rPr>
                <w:rFonts w:ascii="Verdana" w:hAnsi="Verdana"/>
                <w:sz w:val="18"/>
                <w:szCs w:val="18"/>
              </w:rPr>
              <w:t>, flake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 and bag</w:t>
            </w:r>
          </w:p>
        </w:tc>
        <w:tc>
          <w:tcPr>
            <w:tcW w:w="1247" w:type="dxa"/>
          </w:tcPr>
          <w:p w:rsidR="009B3115" w:rsidRPr="00D945E3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B3115" w:rsidRPr="00D945E3" w:rsidTr="009C1CFD">
        <w:tc>
          <w:tcPr>
            <w:tcW w:w="7650" w:type="dxa"/>
          </w:tcPr>
          <w:p w:rsidR="009B3115" w:rsidRDefault="009B3115" w:rsidP="00FB03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FB037E">
              <w:rPr>
                <w:rFonts w:ascii="Verdana" w:hAnsi="Verdana"/>
                <w:sz w:val="18"/>
                <w:szCs w:val="18"/>
              </w:rPr>
              <w:t>change headsail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 while sailing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 – Tack change</w:t>
            </w:r>
          </w:p>
          <w:p w:rsidR="0091272A" w:rsidRPr="0091272A" w:rsidRDefault="0091272A" w:rsidP="0091272A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Incl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packing old sail on deck</w:t>
            </w:r>
          </w:p>
        </w:tc>
        <w:tc>
          <w:tcPr>
            <w:tcW w:w="1247" w:type="dxa"/>
          </w:tcPr>
          <w:p w:rsidR="009B3115" w:rsidRPr="00D945E3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B3115" w:rsidRPr="00D945E3" w:rsidTr="009C1CFD">
        <w:tc>
          <w:tcPr>
            <w:tcW w:w="7650" w:type="dxa"/>
          </w:tcPr>
          <w:p w:rsidR="009B3115" w:rsidRDefault="00FB037E" w:rsidP="00FB03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change headsail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 while sailing</w:t>
            </w:r>
            <w:r>
              <w:rPr>
                <w:rFonts w:ascii="Verdana" w:hAnsi="Verdana"/>
                <w:sz w:val="18"/>
                <w:szCs w:val="18"/>
              </w:rPr>
              <w:t xml:space="preserve"> – In line change</w:t>
            </w:r>
          </w:p>
          <w:p w:rsidR="0091272A" w:rsidRPr="0091272A" w:rsidRDefault="0091272A" w:rsidP="0091272A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Incl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packing old sail on deck</w:t>
            </w:r>
          </w:p>
        </w:tc>
        <w:tc>
          <w:tcPr>
            <w:tcW w:w="1247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544B5" w:rsidRPr="00D945E3" w:rsidTr="009C1CFD">
        <w:tc>
          <w:tcPr>
            <w:tcW w:w="7650" w:type="dxa"/>
          </w:tcPr>
          <w:p w:rsidR="00C544B5" w:rsidRDefault="00C544B5" w:rsidP="00FB03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set up for outboard sheeting</w:t>
            </w:r>
          </w:p>
          <w:p w:rsidR="00C544B5" w:rsidRPr="00C544B5" w:rsidRDefault="00C544B5" w:rsidP="00C544B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Optional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 boat specific if</w:t>
            </w:r>
            <w:r>
              <w:rPr>
                <w:rFonts w:ascii="Verdana" w:hAnsi="Verdana"/>
                <w:sz w:val="18"/>
                <w:szCs w:val="18"/>
              </w:rPr>
              <w:t xml:space="preserve"> reaching strut</w:t>
            </w:r>
          </w:p>
        </w:tc>
        <w:tc>
          <w:tcPr>
            <w:tcW w:w="1247" w:type="dxa"/>
          </w:tcPr>
          <w:p w:rsidR="00C544B5" w:rsidRDefault="00C544B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C544B5" w:rsidRDefault="00C544B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B3115" w:rsidRPr="00D945E3" w:rsidTr="009C1CFD">
        <w:tc>
          <w:tcPr>
            <w:tcW w:w="7650" w:type="dxa"/>
          </w:tcPr>
          <w:p w:rsidR="009B3115" w:rsidRPr="00D945E3" w:rsidRDefault="009B3115" w:rsidP="00FB03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FB037E">
              <w:rPr>
                <w:rFonts w:ascii="Verdana" w:hAnsi="Verdana"/>
                <w:sz w:val="18"/>
                <w:szCs w:val="18"/>
              </w:rPr>
              <w:t xml:space="preserve">connect </w:t>
            </w:r>
            <w:r w:rsidR="003F6FEE">
              <w:rPr>
                <w:rFonts w:ascii="Verdana" w:hAnsi="Verdana"/>
                <w:sz w:val="18"/>
                <w:szCs w:val="18"/>
              </w:rPr>
              <w:t xml:space="preserve">and hoist </w:t>
            </w:r>
            <w:r w:rsidR="00FB037E">
              <w:rPr>
                <w:rFonts w:ascii="Verdana" w:hAnsi="Verdana"/>
                <w:sz w:val="18"/>
                <w:szCs w:val="18"/>
              </w:rPr>
              <w:t>a storm jib</w:t>
            </w:r>
          </w:p>
        </w:tc>
        <w:tc>
          <w:tcPr>
            <w:tcW w:w="1247" w:type="dxa"/>
          </w:tcPr>
          <w:p w:rsidR="009B3115" w:rsidRPr="00D945E3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B3115" w:rsidRDefault="009B3115" w:rsidP="00755277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9B3115" w:rsidRPr="00D945E3" w:rsidRDefault="009B3115" w:rsidP="009B3115">
      <w:pPr>
        <w:rPr>
          <w:rFonts w:ascii="Verdana" w:hAnsi="Verdana"/>
          <w:sz w:val="18"/>
          <w:szCs w:val="18"/>
        </w:rPr>
      </w:pPr>
    </w:p>
    <w:p w:rsidR="00C544B5" w:rsidRDefault="00C544B5" w:rsidP="00C544B5">
      <w:pPr>
        <w:rPr>
          <w:rFonts w:ascii="Verdana" w:hAnsi="Verdana"/>
          <w:sz w:val="18"/>
          <w:szCs w:val="18"/>
        </w:rPr>
      </w:pPr>
    </w:p>
    <w:p w:rsidR="00C544B5" w:rsidRDefault="00C544B5" w:rsidP="00C544B5">
      <w:pPr>
        <w:rPr>
          <w:rFonts w:ascii="Verdana" w:hAnsi="Verdana"/>
          <w:sz w:val="18"/>
          <w:szCs w:val="18"/>
        </w:rPr>
      </w:pPr>
    </w:p>
    <w:p w:rsidR="00C544B5" w:rsidRDefault="00C544B5" w:rsidP="00C544B5">
      <w:pPr>
        <w:rPr>
          <w:rFonts w:ascii="Verdana" w:hAnsi="Verdana"/>
          <w:sz w:val="18"/>
          <w:szCs w:val="18"/>
        </w:rPr>
      </w:pPr>
    </w:p>
    <w:p w:rsidR="00C544B5" w:rsidRDefault="00C544B5" w:rsidP="00C544B5">
      <w:pPr>
        <w:rPr>
          <w:rFonts w:ascii="Verdana" w:hAnsi="Verdana"/>
          <w:sz w:val="18"/>
          <w:szCs w:val="18"/>
        </w:rPr>
      </w:pPr>
    </w:p>
    <w:p w:rsidR="00C544B5" w:rsidRDefault="00C544B5" w:rsidP="00C544B5">
      <w:pPr>
        <w:rPr>
          <w:rFonts w:ascii="Verdana" w:hAnsi="Verdana"/>
          <w:sz w:val="18"/>
          <w:szCs w:val="18"/>
        </w:rPr>
      </w:pPr>
    </w:p>
    <w:p w:rsidR="00C544B5" w:rsidRPr="006C64D5" w:rsidRDefault="00C544B5" w:rsidP="00C544B5">
      <w:pPr>
        <w:ind w:left="7655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lastRenderedPageBreak/>
        <w:t>My opinion   Assessors</w:t>
      </w:r>
    </w:p>
    <w:p w:rsidR="00080209" w:rsidRPr="00D945E3" w:rsidRDefault="00080209" w:rsidP="00080209">
      <w:pPr>
        <w:rPr>
          <w:rFonts w:ascii="Verdana" w:hAnsi="Verdana"/>
          <w:b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Main sails</w:t>
      </w:r>
    </w:p>
    <w:tbl>
      <w:tblPr>
        <w:tblStyle w:val="TableGrid"/>
        <w:tblW w:w="10031" w:type="dxa"/>
        <w:tblLook w:val="01E0" w:firstRow="1" w:lastRow="1" w:firstColumn="1" w:lastColumn="1" w:noHBand="0" w:noVBand="0"/>
      </w:tblPr>
      <w:tblGrid>
        <w:gridCol w:w="7650"/>
        <w:gridCol w:w="1247"/>
        <w:gridCol w:w="1134"/>
      </w:tblGrid>
      <w:tr w:rsidR="00080209" w:rsidRPr="00D945E3" w:rsidTr="00925D69">
        <w:tc>
          <w:tcPr>
            <w:tcW w:w="7650" w:type="dxa"/>
          </w:tcPr>
          <w:p w:rsidR="00080209" w:rsidRPr="00D945E3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Understands and uses correct terminology (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eg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Tack, Clew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etc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>)</w:t>
            </w:r>
          </w:p>
        </w:tc>
        <w:tc>
          <w:tcPr>
            <w:tcW w:w="1247" w:type="dxa"/>
          </w:tcPr>
          <w:p w:rsidR="00080209" w:rsidRPr="00D945E3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0209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080209" w:rsidRPr="00D945E3" w:rsidTr="00925D69">
        <w:tc>
          <w:tcPr>
            <w:tcW w:w="7650" w:type="dxa"/>
          </w:tcPr>
          <w:p w:rsidR="00080209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connect and hoist main sail</w:t>
            </w:r>
          </w:p>
          <w:p w:rsidR="00080209" w:rsidRPr="00685356" w:rsidRDefault="00080209" w:rsidP="00080209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 w:rsidRPr="00685356">
              <w:rPr>
                <w:rFonts w:ascii="Verdana" w:hAnsi="Verdana"/>
                <w:sz w:val="18"/>
                <w:szCs w:val="18"/>
              </w:rPr>
              <w:t xml:space="preserve">Optional additions for </w:t>
            </w:r>
            <w:r>
              <w:rPr>
                <w:rFonts w:ascii="Verdana" w:hAnsi="Verdana"/>
                <w:sz w:val="18"/>
                <w:szCs w:val="18"/>
              </w:rPr>
              <w:t>square top and</w:t>
            </w:r>
            <w:r w:rsidR="0091272A">
              <w:rPr>
                <w:rFonts w:ascii="Verdana" w:hAnsi="Verdana"/>
                <w:sz w:val="18"/>
                <w:szCs w:val="18"/>
              </w:rPr>
              <w:t>/or</w:t>
            </w:r>
            <w:r>
              <w:rPr>
                <w:rFonts w:ascii="Verdana" w:hAnsi="Verdana"/>
                <w:sz w:val="18"/>
                <w:szCs w:val="18"/>
              </w:rPr>
              <w:t xml:space="preserve"> halyard locks</w:t>
            </w:r>
          </w:p>
        </w:tc>
        <w:tc>
          <w:tcPr>
            <w:tcW w:w="1247" w:type="dxa"/>
          </w:tcPr>
          <w:p w:rsidR="00080209" w:rsidRPr="00D945E3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0209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080209" w:rsidRPr="00D945E3" w:rsidTr="00925D69">
        <w:tc>
          <w:tcPr>
            <w:tcW w:w="7650" w:type="dxa"/>
          </w:tcPr>
          <w:p w:rsidR="00080209" w:rsidRPr="00D945E3" w:rsidRDefault="00080209" w:rsidP="00566A25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pull down main, 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flake/roll, </w:t>
            </w:r>
            <w:r>
              <w:rPr>
                <w:rFonts w:ascii="Verdana" w:hAnsi="Verdana"/>
                <w:sz w:val="18"/>
                <w:szCs w:val="18"/>
              </w:rPr>
              <w:t xml:space="preserve">and </w:t>
            </w:r>
            <w:r w:rsidR="0091272A">
              <w:rPr>
                <w:rFonts w:ascii="Verdana" w:hAnsi="Verdana"/>
                <w:sz w:val="18"/>
                <w:szCs w:val="18"/>
              </w:rPr>
              <w:t>cover</w:t>
            </w:r>
            <w:r w:rsidR="00566A25">
              <w:rPr>
                <w:rFonts w:ascii="Verdana" w:hAnsi="Verdana"/>
                <w:sz w:val="18"/>
                <w:szCs w:val="18"/>
              </w:rPr>
              <w:t xml:space="preserve"> if required</w:t>
            </w:r>
          </w:p>
        </w:tc>
        <w:tc>
          <w:tcPr>
            <w:tcW w:w="1247" w:type="dxa"/>
          </w:tcPr>
          <w:p w:rsidR="00080209" w:rsidRPr="00D945E3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0209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080209" w:rsidRPr="00D945E3" w:rsidTr="00925D69">
        <w:tc>
          <w:tcPr>
            <w:tcW w:w="7650" w:type="dxa"/>
          </w:tcPr>
          <w:p w:rsidR="00080209" w:rsidRPr="00D945E3" w:rsidRDefault="00080209" w:rsidP="0091272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do mast component of a reef</w:t>
            </w:r>
            <w:r w:rsidR="0091272A">
              <w:rPr>
                <w:rFonts w:ascii="Verdana" w:hAnsi="Verdana"/>
                <w:sz w:val="18"/>
                <w:szCs w:val="18"/>
              </w:rPr>
              <w:t xml:space="preserve"> in</w:t>
            </w:r>
          </w:p>
        </w:tc>
        <w:tc>
          <w:tcPr>
            <w:tcW w:w="1247" w:type="dxa"/>
          </w:tcPr>
          <w:p w:rsidR="00080209" w:rsidRPr="00D945E3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0209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1272A" w:rsidRPr="00D945E3" w:rsidTr="00925D69">
        <w:tc>
          <w:tcPr>
            <w:tcW w:w="7650" w:type="dxa"/>
          </w:tcPr>
          <w:p w:rsidR="0091272A" w:rsidRDefault="0091272A" w:rsidP="0091272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do mast component of a reef out</w:t>
            </w:r>
          </w:p>
        </w:tc>
        <w:tc>
          <w:tcPr>
            <w:tcW w:w="1247" w:type="dxa"/>
          </w:tcPr>
          <w:p w:rsidR="0091272A" w:rsidRPr="00D945E3" w:rsidRDefault="0091272A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1272A" w:rsidRDefault="0091272A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080209" w:rsidRPr="00D945E3" w:rsidTr="00925D69">
        <w:tc>
          <w:tcPr>
            <w:tcW w:w="7650" w:type="dxa"/>
          </w:tcPr>
          <w:p w:rsidR="00080209" w:rsidRPr="00D945E3" w:rsidRDefault="00080209" w:rsidP="00BA42C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connect </w:t>
            </w:r>
            <w:r w:rsidR="00E12C38">
              <w:rPr>
                <w:rFonts w:ascii="Verdana" w:hAnsi="Verdana"/>
                <w:sz w:val="18"/>
                <w:szCs w:val="18"/>
              </w:rPr>
              <w:t xml:space="preserve">and hoist </w:t>
            </w:r>
            <w:r>
              <w:rPr>
                <w:rFonts w:ascii="Verdana" w:hAnsi="Verdana"/>
                <w:sz w:val="18"/>
                <w:szCs w:val="18"/>
              </w:rPr>
              <w:t>a Trysail</w:t>
            </w:r>
          </w:p>
        </w:tc>
        <w:tc>
          <w:tcPr>
            <w:tcW w:w="1247" w:type="dxa"/>
          </w:tcPr>
          <w:p w:rsidR="00080209" w:rsidRPr="00D945E3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0209" w:rsidRDefault="00080209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4F1DC7" w:rsidRPr="00D945E3" w:rsidTr="00925D69">
        <w:tc>
          <w:tcPr>
            <w:tcW w:w="7650" w:type="dxa"/>
          </w:tcPr>
          <w:p w:rsidR="004F1DC7" w:rsidRDefault="004F1DC7" w:rsidP="0008020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Option – Prepare and remove third reef (if fitted)</w:t>
            </w:r>
          </w:p>
        </w:tc>
        <w:tc>
          <w:tcPr>
            <w:tcW w:w="1247" w:type="dxa"/>
          </w:tcPr>
          <w:p w:rsidR="004F1DC7" w:rsidRPr="00D945E3" w:rsidRDefault="004F1DC7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4F1DC7" w:rsidRDefault="004F1DC7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080209" w:rsidRDefault="00080209" w:rsidP="00080209">
      <w:pPr>
        <w:rPr>
          <w:rFonts w:ascii="Verdana" w:hAnsi="Verdana"/>
          <w:sz w:val="18"/>
          <w:szCs w:val="18"/>
        </w:rPr>
      </w:pPr>
    </w:p>
    <w:p w:rsidR="003F6FEE" w:rsidRPr="00D945E3" w:rsidRDefault="003F6FEE" w:rsidP="003F6FEE">
      <w:pPr>
        <w:rPr>
          <w:rFonts w:ascii="Verdana" w:hAnsi="Verdana"/>
          <w:b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Spinnaker</w:t>
      </w:r>
    </w:p>
    <w:tbl>
      <w:tblPr>
        <w:tblStyle w:val="TableGrid"/>
        <w:tblW w:w="10031" w:type="dxa"/>
        <w:tblLook w:val="01E0" w:firstRow="1" w:lastRow="1" w:firstColumn="1" w:lastColumn="1" w:noHBand="0" w:noVBand="0"/>
      </w:tblPr>
      <w:tblGrid>
        <w:gridCol w:w="7650"/>
        <w:gridCol w:w="1247"/>
        <w:gridCol w:w="1134"/>
      </w:tblGrid>
      <w:tr w:rsidR="003F6FEE" w:rsidRPr="00D945E3" w:rsidTr="00925D69">
        <w:tc>
          <w:tcPr>
            <w:tcW w:w="7650" w:type="dxa"/>
          </w:tcPr>
          <w:p w:rsidR="003F6FEE" w:rsidRPr="00D945E3" w:rsidRDefault="003F6FEE" w:rsidP="005A3F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Understands and uses correct terminology (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eg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="005A3F7E">
              <w:rPr>
                <w:rFonts w:ascii="Verdana" w:hAnsi="Verdana"/>
                <w:sz w:val="18"/>
                <w:szCs w:val="18"/>
              </w:rPr>
              <w:t>Head</w:t>
            </w:r>
            <w:r>
              <w:rPr>
                <w:rFonts w:ascii="Verdana" w:hAnsi="Verdana"/>
                <w:sz w:val="18"/>
                <w:szCs w:val="18"/>
              </w:rPr>
              <w:t xml:space="preserve">, Clew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etc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>)</w:t>
            </w:r>
          </w:p>
        </w:tc>
        <w:tc>
          <w:tcPr>
            <w:tcW w:w="1247" w:type="dxa"/>
          </w:tcPr>
          <w:p w:rsidR="003F6FEE" w:rsidRPr="00D945E3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3F6FEE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3F6FEE" w:rsidRPr="00D945E3" w:rsidTr="00925D69">
        <w:tc>
          <w:tcPr>
            <w:tcW w:w="7650" w:type="dxa"/>
          </w:tcPr>
          <w:p w:rsidR="003F6FEE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connect and hoist </w:t>
            </w:r>
            <w:r w:rsidR="005A3F7E">
              <w:rPr>
                <w:rFonts w:ascii="Verdana" w:hAnsi="Verdana"/>
                <w:sz w:val="18"/>
                <w:szCs w:val="18"/>
              </w:rPr>
              <w:t>a Symmetrical spinnaker (bear away set)</w:t>
            </w:r>
          </w:p>
          <w:p w:rsidR="003F6FEE" w:rsidRPr="00685356" w:rsidRDefault="003F6FEE" w:rsidP="005A3F7E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 w:rsidRPr="00685356">
              <w:rPr>
                <w:rFonts w:ascii="Verdana" w:hAnsi="Verdana"/>
                <w:sz w:val="18"/>
                <w:szCs w:val="18"/>
              </w:rPr>
              <w:t xml:space="preserve">Optional additions for </w:t>
            </w:r>
            <w:r w:rsidR="005A3F7E">
              <w:rPr>
                <w:rFonts w:ascii="Verdana" w:hAnsi="Verdana"/>
                <w:sz w:val="18"/>
                <w:szCs w:val="18"/>
              </w:rPr>
              <w:t>sock</w:t>
            </w:r>
          </w:p>
        </w:tc>
        <w:tc>
          <w:tcPr>
            <w:tcW w:w="1247" w:type="dxa"/>
          </w:tcPr>
          <w:p w:rsidR="003F6FEE" w:rsidRPr="00D945E3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3F6FEE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A3F7E" w:rsidRPr="00D945E3" w:rsidTr="00925D69">
        <w:tc>
          <w:tcPr>
            <w:tcW w:w="7650" w:type="dxa"/>
          </w:tcPr>
          <w:p w:rsidR="005A3F7E" w:rsidRDefault="005A3F7E" w:rsidP="005A3F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connect and hoist an Asymmetrical spinnaker (bear away set)</w:t>
            </w:r>
          </w:p>
          <w:p w:rsidR="005A3F7E" w:rsidRDefault="005A3F7E" w:rsidP="005A3F7E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 w:rsidRPr="005A3F7E">
              <w:rPr>
                <w:rFonts w:ascii="Verdana" w:hAnsi="Verdana"/>
                <w:sz w:val="18"/>
                <w:szCs w:val="18"/>
              </w:rPr>
              <w:t>Optional additions for sock</w:t>
            </w:r>
            <w:r w:rsidR="00E2629A">
              <w:rPr>
                <w:rFonts w:ascii="Verdana" w:hAnsi="Verdana"/>
                <w:sz w:val="18"/>
                <w:szCs w:val="18"/>
              </w:rPr>
              <w:t xml:space="preserve"> or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furler</w:t>
            </w:r>
            <w:proofErr w:type="spellEnd"/>
          </w:p>
          <w:p w:rsidR="001B2D65" w:rsidRPr="005A3F7E" w:rsidRDefault="001B2D65" w:rsidP="005A3F7E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Optional additions for inside/outside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B80BD8">
              <w:rPr>
                <w:rFonts w:ascii="Verdana" w:hAnsi="Verdana"/>
                <w:sz w:val="18"/>
                <w:szCs w:val="18"/>
              </w:rPr>
              <w:t>gybes</w:t>
            </w:r>
            <w:proofErr w:type="spellEnd"/>
          </w:p>
        </w:tc>
        <w:tc>
          <w:tcPr>
            <w:tcW w:w="1247" w:type="dxa"/>
          </w:tcPr>
          <w:p w:rsidR="005A3F7E" w:rsidRPr="00D945E3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A3F7E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1B2D65" w:rsidRPr="00D945E3" w:rsidTr="00925D69">
        <w:tc>
          <w:tcPr>
            <w:tcW w:w="7650" w:type="dxa"/>
          </w:tcPr>
          <w:p w:rsidR="001B2D65" w:rsidRDefault="001B2D65" w:rsidP="005A3F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(If symmetric) Can disconnect and reconnect 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headsail </w:t>
            </w:r>
            <w:r>
              <w:rPr>
                <w:rFonts w:ascii="Verdana" w:hAnsi="Verdana"/>
                <w:sz w:val="18"/>
                <w:szCs w:val="18"/>
              </w:rPr>
              <w:t xml:space="preserve">on 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the </w:t>
            </w:r>
            <w:r>
              <w:rPr>
                <w:rFonts w:ascii="Verdana" w:hAnsi="Verdana"/>
                <w:sz w:val="18"/>
                <w:szCs w:val="18"/>
              </w:rPr>
              <w:t xml:space="preserve">other side of kicker/downhaul during 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a </w:t>
            </w:r>
            <w:r>
              <w:rPr>
                <w:rFonts w:ascii="Verdana" w:hAnsi="Verdana"/>
                <w:sz w:val="18"/>
                <w:szCs w:val="18"/>
              </w:rPr>
              <w:t>downwind leg</w:t>
            </w:r>
          </w:p>
        </w:tc>
        <w:tc>
          <w:tcPr>
            <w:tcW w:w="1247" w:type="dxa"/>
          </w:tcPr>
          <w:p w:rsidR="001B2D65" w:rsidRPr="00D945E3" w:rsidRDefault="001B2D6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1B2D65" w:rsidRDefault="001B2D6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3F6FEE" w:rsidRPr="00D945E3" w:rsidTr="00925D69">
        <w:tc>
          <w:tcPr>
            <w:tcW w:w="7650" w:type="dxa"/>
          </w:tcPr>
          <w:p w:rsidR="005A3F7E" w:rsidRDefault="003F6FEE" w:rsidP="00E2629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5A3F7E">
              <w:rPr>
                <w:rFonts w:ascii="Verdana" w:hAnsi="Verdana"/>
                <w:sz w:val="18"/>
                <w:szCs w:val="18"/>
              </w:rPr>
              <w:t>retrieve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="00E2629A">
              <w:rPr>
                <w:rFonts w:ascii="Verdana" w:hAnsi="Verdana"/>
                <w:sz w:val="18"/>
                <w:szCs w:val="18"/>
              </w:rPr>
              <w:t xml:space="preserve">Symmetric </w:t>
            </w:r>
            <w:r w:rsidR="005A3F7E">
              <w:rPr>
                <w:rFonts w:ascii="Verdana" w:hAnsi="Verdana"/>
                <w:sz w:val="18"/>
                <w:szCs w:val="18"/>
              </w:rPr>
              <w:t xml:space="preserve">spinnaker and </w:t>
            </w:r>
            <w:r>
              <w:rPr>
                <w:rFonts w:ascii="Verdana" w:hAnsi="Verdana"/>
                <w:sz w:val="18"/>
                <w:szCs w:val="18"/>
              </w:rPr>
              <w:t>disconnect</w:t>
            </w:r>
          </w:p>
          <w:p w:rsidR="001B2D65" w:rsidRPr="001B2D65" w:rsidRDefault="001B2D65" w:rsidP="001B2D6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Incl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headsail prep and hoist</w:t>
            </w:r>
          </w:p>
        </w:tc>
        <w:tc>
          <w:tcPr>
            <w:tcW w:w="1247" w:type="dxa"/>
          </w:tcPr>
          <w:p w:rsidR="003F6FEE" w:rsidRPr="00D945E3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3F6FEE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E2629A" w:rsidRPr="00D945E3" w:rsidTr="00925D69">
        <w:tc>
          <w:tcPr>
            <w:tcW w:w="7650" w:type="dxa"/>
          </w:tcPr>
          <w:p w:rsidR="00E2629A" w:rsidRDefault="00E2629A" w:rsidP="00E2629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retrieve Asymmetric spinnaker and disconnect</w:t>
            </w:r>
          </w:p>
          <w:p w:rsidR="00E2629A" w:rsidRDefault="00E2629A" w:rsidP="00E2629A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 w:rsidRPr="00E2629A">
              <w:rPr>
                <w:rFonts w:ascii="Verdana" w:hAnsi="Verdana"/>
                <w:sz w:val="18"/>
                <w:szCs w:val="18"/>
              </w:rPr>
              <w:t xml:space="preserve">Optional spike tack or </w:t>
            </w:r>
            <w:r w:rsidR="00B80BD8">
              <w:rPr>
                <w:rFonts w:ascii="Verdana" w:hAnsi="Verdana"/>
                <w:sz w:val="18"/>
                <w:szCs w:val="18"/>
              </w:rPr>
              <w:t>M</w:t>
            </w:r>
            <w:r w:rsidRPr="00E2629A">
              <w:rPr>
                <w:rFonts w:ascii="Verdana" w:hAnsi="Verdana"/>
                <w:sz w:val="18"/>
                <w:szCs w:val="18"/>
              </w:rPr>
              <w:t>arten breaker</w:t>
            </w:r>
          </w:p>
          <w:p w:rsidR="001B2D65" w:rsidRPr="00E2629A" w:rsidRDefault="001B2D65" w:rsidP="00E2629A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Incl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headsail prep and hoist</w:t>
            </w:r>
          </w:p>
        </w:tc>
        <w:tc>
          <w:tcPr>
            <w:tcW w:w="1247" w:type="dxa"/>
          </w:tcPr>
          <w:p w:rsidR="00E2629A" w:rsidRPr="00D945E3" w:rsidRDefault="00E2629A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E2629A" w:rsidRDefault="00E2629A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1B2D65" w:rsidRPr="00D945E3" w:rsidTr="00925D69">
        <w:tc>
          <w:tcPr>
            <w:tcW w:w="7650" w:type="dxa"/>
          </w:tcPr>
          <w:p w:rsidR="001B2D65" w:rsidRDefault="001B2D65" w:rsidP="005A3F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 gybe check – risk mitigation</w:t>
            </w:r>
          </w:p>
          <w:p w:rsidR="001B2D65" w:rsidRDefault="001B2D65" w:rsidP="001B2D6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Symmetric – sheet flick to get above pole</w:t>
            </w:r>
          </w:p>
          <w:p w:rsidR="001B2D65" w:rsidRDefault="001B2D65" w:rsidP="001B2D6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Symmetric – Sufficient lazy brace</w:t>
            </w:r>
          </w:p>
          <w:p w:rsidR="001B2D65" w:rsidRPr="001B2D65" w:rsidRDefault="001B2D65" w:rsidP="00566A2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Asymmetric – lazy </w:t>
            </w:r>
            <w:r w:rsidR="00566A25">
              <w:rPr>
                <w:rFonts w:ascii="Verdana" w:hAnsi="Verdana"/>
                <w:sz w:val="18"/>
                <w:szCs w:val="18"/>
              </w:rPr>
              <w:t>sheet</w:t>
            </w:r>
            <w:r>
              <w:rPr>
                <w:rFonts w:ascii="Verdana" w:hAnsi="Verdana"/>
                <w:sz w:val="18"/>
                <w:szCs w:val="18"/>
              </w:rPr>
              <w:t xml:space="preserve"> above </w:t>
            </w:r>
            <w:r w:rsidR="00566A25">
              <w:rPr>
                <w:rFonts w:ascii="Verdana" w:hAnsi="Verdana"/>
                <w:sz w:val="18"/>
                <w:szCs w:val="18"/>
              </w:rPr>
              <w:t>tack</w:t>
            </w:r>
          </w:p>
        </w:tc>
        <w:tc>
          <w:tcPr>
            <w:tcW w:w="1247" w:type="dxa"/>
          </w:tcPr>
          <w:p w:rsidR="001B2D65" w:rsidRPr="00D945E3" w:rsidRDefault="001B2D6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1B2D65" w:rsidRDefault="001B2D6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3F6FEE" w:rsidRPr="00D945E3" w:rsidTr="00925D69">
        <w:tc>
          <w:tcPr>
            <w:tcW w:w="7650" w:type="dxa"/>
          </w:tcPr>
          <w:p w:rsidR="005A3F7E" w:rsidRDefault="005A3F7E" w:rsidP="005A3F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gybe a Symmetrical spinnaker (bow component)</w:t>
            </w:r>
          </w:p>
          <w:p w:rsidR="00566A25" w:rsidRDefault="00566A25" w:rsidP="00566A2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</w:t>
            </w:r>
            <w:r w:rsidR="005A3F7E">
              <w:rPr>
                <w:rFonts w:ascii="Verdana" w:hAnsi="Verdana"/>
                <w:sz w:val="18"/>
                <w:szCs w:val="18"/>
              </w:rPr>
              <w:t>nd for end</w:t>
            </w:r>
          </w:p>
          <w:p w:rsidR="003F6FEE" w:rsidRPr="005A3F7E" w:rsidRDefault="00566A25" w:rsidP="00566A2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D</w:t>
            </w:r>
            <w:r w:rsidR="005A3F7E">
              <w:rPr>
                <w:rFonts w:ascii="Verdana" w:hAnsi="Verdana"/>
                <w:sz w:val="18"/>
                <w:szCs w:val="18"/>
              </w:rPr>
              <w:t>ip pole</w:t>
            </w:r>
          </w:p>
        </w:tc>
        <w:tc>
          <w:tcPr>
            <w:tcW w:w="1247" w:type="dxa"/>
          </w:tcPr>
          <w:p w:rsidR="003F6FEE" w:rsidRPr="00D945E3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3F6FEE" w:rsidRDefault="003F6FE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A3F7E" w:rsidRPr="00D945E3" w:rsidTr="00925D69">
        <w:tc>
          <w:tcPr>
            <w:tcW w:w="7650" w:type="dxa"/>
          </w:tcPr>
          <w:p w:rsidR="005A3F7E" w:rsidRDefault="005A3F7E" w:rsidP="005A3F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gybe an Asymmetrical spinnaker (bow component)</w:t>
            </w:r>
          </w:p>
          <w:p w:rsidR="00566A25" w:rsidRDefault="00566A25" w:rsidP="00566A2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I</w:t>
            </w:r>
            <w:r w:rsidR="005A3F7E">
              <w:rPr>
                <w:rFonts w:ascii="Verdana" w:hAnsi="Verdana"/>
                <w:sz w:val="18"/>
                <w:szCs w:val="18"/>
              </w:rPr>
              <w:t>nside</w:t>
            </w:r>
          </w:p>
          <w:p w:rsidR="005A3F7E" w:rsidRPr="005A3F7E" w:rsidRDefault="00566A25" w:rsidP="00566A25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O</w:t>
            </w:r>
            <w:r w:rsidR="005A3F7E">
              <w:rPr>
                <w:rFonts w:ascii="Verdana" w:hAnsi="Verdana"/>
                <w:sz w:val="18"/>
                <w:szCs w:val="18"/>
              </w:rPr>
              <w:t>utside</w:t>
            </w:r>
          </w:p>
        </w:tc>
        <w:tc>
          <w:tcPr>
            <w:tcW w:w="1247" w:type="dxa"/>
          </w:tcPr>
          <w:p w:rsidR="005A3F7E" w:rsidRPr="00D945E3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A3F7E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1B2D65" w:rsidRPr="00D945E3" w:rsidTr="00925D69">
        <w:tc>
          <w:tcPr>
            <w:tcW w:w="7650" w:type="dxa"/>
          </w:tcPr>
          <w:p w:rsidR="001B2D65" w:rsidRDefault="001B2D65" w:rsidP="005A3F7E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peel to a different spinnaker (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eg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Code zero)</w:t>
            </w:r>
          </w:p>
        </w:tc>
        <w:tc>
          <w:tcPr>
            <w:tcW w:w="1247" w:type="dxa"/>
          </w:tcPr>
          <w:p w:rsidR="001B2D65" w:rsidRPr="00D945E3" w:rsidRDefault="001B2D6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1B2D65" w:rsidRDefault="001B2D6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A3F7E" w:rsidRPr="00D945E3" w:rsidTr="00925D69">
        <w:tc>
          <w:tcPr>
            <w:tcW w:w="7650" w:type="dxa"/>
          </w:tcPr>
          <w:p w:rsidR="005A3F7E" w:rsidRDefault="00566A25" w:rsidP="00E2629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do bow component of a</w:t>
            </w:r>
            <w:r w:rsidR="005A3F7E">
              <w:rPr>
                <w:rFonts w:ascii="Verdana" w:hAnsi="Verdana"/>
                <w:sz w:val="18"/>
                <w:szCs w:val="18"/>
              </w:rPr>
              <w:t xml:space="preserve"> Gybe</w:t>
            </w:r>
            <w:r w:rsidR="00E2629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5A3F7E">
              <w:rPr>
                <w:rFonts w:ascii="Verdana" w:hAnsi="Verdana"/>
                <w:sz w:val="18"/>
                <w:szCs w:val="18"/>
              </w:rPr>
              <w:t xml:space="preserve">set </w:t>
            </w:r>
            <w:r w:rsidR="00E2629A">
              <w:rPr>
                <w:rFonts w:ascii="Verdana" w:hAnsi="Verdana"/>
                <w:sz w:val="18"/>
                <w:szCs w:val="18"/>
              </w:rPr>
              <w:t xml:space="preserve">spinnaker </w:t>
            </w:r>
            <w:r w:rsidR="005A3F7E">
              <w:rPr>
                <w:rFonts w:ascii="Verdana" w:hAnsi="Verdana"/>
                <w:sz w:val="18"/>
                <w:szCs w:val="18"/>
              </w:rPr>
              <w:t>hoist</w:t>
            </w:r>
          </w:p>
        </w:tc>
        <w:tc>
          <w:tcPr>
            <w:tcW w:w="1247" w:type="dxa"/>
          </w:tcPr>
          <w:p w:rsidR="005A3F7E" w:rsidRPr="00D945E3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A3F7E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A3F7E" w:rsidRPr="00D945E3" w:rsidTr="00925D69">
        <w:tc>
          <w:tcPr>
            <w:tcW w:w="7650" w:type="dxa"/>
          </w:tcPr>
          <w:p w:rsidR="005A3F7E" w:rsidRDefault="00566A25" w:rsidP="00566A25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do bow component of a f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loat drop </w:t>
            </w:r>
            <w:r w:rsidR="00E2629A">
              <w:rPr>
                <w:rFonts w:ascii="Verdana" w:hAnsi="Verdana"/>
                <w:sz w:val="18"/>
                <w:szCs w:val="18"/>
              </w:rPr>
              <w:t xml:space="preserve">using </w:t>
            </w:r>
            <w:r w:rsidR="005A3F7E">
              <w:rPr>
                <w:rFonts w:ascii="Verdana" w:hAnsi="Verdana"/>
                <w:sz w:val="18"/>
                <w:szCs w:val="18"/>
              </w:rPr>
              <w:t>human brace (pole away first)</w:t>
            </w:r>
          </w:p>
        </w:tc>
        <w:tc>
          <w:tcPr>
            <w:tcW w:w="1247" w:type="dxa"/>
          </w:tcPr>
          <w:p w:rsidR="005A3F7E" w:rsidRPr="00D945E3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A3F7E" w:rsidRDefault="005A3F7E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66A25" w:rsidRPr="00D945E3" w:rsidTr="00925D69">
        <w:tc>
          <w:tcPr>
            <w:tcW w:w="7650" w:type="dxa"/>
          </w:tcPr>
          <w:p w:rsidR="00566A25" w:rsidRDefault="00566A25" w:rsidP="007F19F3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do bow component of a Mexican drop (</w:t>
            </w:r>
            <w:r w:rsidR="007F19F3">
              <w:rPr>
                <w:rFonts w:ascii="Verdana" w:hAnsi="Verdana"/>
                <w:sz w:val="18"/>
                <w:szCs w:val="18"/>
              </w:rPr>
              <w:t>gybe drop</w:t>
            </w:r>
            <w:r>
              <w:rPr>
                <w:rFonts w:ascii="Verdana" w:hAnsi="Verdana"/>
                <w:sz w:val="18"/>
                <w:szCs w:val="18"/>
              </w:rPr>
              <w:t>)</w:t>
            </w:r>
          </w:p>
        </w:tc>
        <w:tc>
          <w:tcPr>
            <w:tcW w:w="1247" w:type="dxa"/>
          </w:tcPr>
          <w:p w:rsidR="00566A25" w:rsidRPr="00D945E3" w:rsidRDefault="00566A2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566A25" w:rsidRDefault="00566A25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3F6FEE" w:rsidRPr="00D945E3" w:rsidRDefault="003F6FEE" w:rsidP="003F6FEE">
      <w:pPr>
        <w:rPr>
          <w:rFonts w:ascii="Verdana" w:hAnsi="Verdana"/>
          <w:sz w:val="18"/>
          <w:szCs w:val="18"/>
        </w:rPr>
      </w:pPr>
    </w:p>
    <w:p w:rsidR="00B122E6" w:rsidRPr="00D945E3" w:rsidRDefault="00B122E6" w:rsidP="00B122E6">
      <w:pPr>
        <w:rPr>
          <w:rFonts w:ascii="Verdana" w:hAnsi="Verdana"/>
          <w:b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Risk Management</w:t>
      </w:r>
    </w:p>
    <w:tbl>
      <w:tblPr>
        <w:tblStyle w:val="TableGrid"/>
        <w:tblW w:w="10031" w:type="dxa"/>
        <w:tblLook w:val="01E0" w:firstRow="1" w:lastRow="1" w:firstColumn="1" w:lastColumn="1" w:noHBand="0" w:noVBand="0"/>
      </w:tblPr>
      <w:tblGrid>
        <w:gridCol w:w="7650"/>
        <w:gridCol w:w="1247"/>
        <w:gridCol w:w="1134"/>
      </w:tblGrid>
      <w:tr w:rsidR="00B122E6" w:rsidRPr="00D945E3" w:rsidTr="00925D69">
        <w:tc>
          <w:tcPr>
            <w:tcW w:w="7650" w:type="dxa"/>
          </w:tcPr>
          <w:p w:rsidR="00B122E6" w:rsidRPr="00D945E3" w:rsidRDefault="00B122E6" w:rsidP="007F19F3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hand over bow </w:t>
            </w:r>
            <w:r w:rsidR="00E2629A">
              <w:rPr>
                <w:rFonts w:ascii="Verdana" w:hAnsi="Verdana"/>
                <w:sz w:val="18"/>
                <w:szCs w:val="18"/>
              </w:rPr>
              <w:t xml:space="preserve">when changing watch </w:t>
            </w:r>
            <w:r>
              <w:rPr>
                <w:rFonts w:ascii="Verdana" w:hAnsi="Verdana"/>
                <w:sz w:val="18"/>
                <w:szCs w:val="18"/>
              </w:rPr>
              <w:t>(</w:t>
            </w:r>
            <w:proofErr w:type="spellStart"/>
            <w:r w:rsidR="00E2629A">
              <w:rPr>
                <w:rFonts w:ascii="Verdana" w:hAnsi="Verdana"/>
                <w:sz w:val="18"/>
                <w:szCs w:val="18"/>
              </w:rPr>
              <w:t>eg</w:t>
            </w:r>
            <w:proofErr w:type="spellEnd"/>
            <w:r w:rsidR="00E2629A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halyard use)</w:t>
            </w:r>
          </w:p>
        </w:tc>
        <w:tc>
          <w:tcPr>
            <w:tcW w:w="1247" w:type="dxa"/>
          </w:tcPr>
          <w:p w:rsidR="00B122E6" w:rsidRPr="00D945E3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122E6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122E6" w:rsidRPr="00D945E3" w:rsidTr="00925D69">
        <w:tc>
          <w:tcPr>
            <w:tcW w:w="7650" w:type="dxa"/>
          </w:tcPr>
          <w:p w:rsidR="00B122E6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</w:t>
            </w:r>
            <w:r w:rsidR="00C544B5">
              <w:rPr>
                <w:rFonts w:ascii="Verdana" w:hAnsi="Verdana"/>
                <w:sz w:val="18"/>
                <w:szCs w:val="18"/>
              </w:rPr>
              <w:t xml:space="preserve">be </w:t>
            </w:r>
            <w:r>
              <w:rPr>
                <w:rFonts w:ascii="Verdana" w:hAnsi="Verdana"/>
                <w:sz w:val="18"/>
                <w:szCs w:val="18"/>
              </w:rPr>
              <w:t xml:space="preserve">safely hoisted up a rig,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eg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to retrieve a halyard</w:t>
            </w:r>
          </w:p>
          <w:p w:rsidR="007F19F3" w:rsidRDefault="007F19F3" w:rsidP="00B122E6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At the dock</w:t>
            </w:r>
          </w:p>
          <w:p w:rsidR="00B122E6" w:rsidRPr="00B122E6" w:rsidRDefault="007F19F3" w:rsidP="007F19F3">
            <w:pPr>
              <w:pStyle w:val="ListParagraph"/>
              <w:numPr>
                <w:ilvl w:val="0"/>
                <w:numId w:val="12"/>
              </w:num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A</w:t>
            </w:r>
            <w:r w:rsidR="00B122E6">
              <w:rPr>
                <w:rFonts w:ascii="Verdana" w:hAnsi="Verdana"/>
                <w:sz w:val="18"/>
                <w:szCs w:val="18"/>
              </w:rPr>
              <w:t>t sea</w:t>
            </w:r>
          </w:p>
        </w:tc>
        <w:tc>
          <w:tcPr>
            <w:tcW w:w="1247" w:type="dxa"/>
          </w:tcPr>
          <w:p w:rsidR="00B122E6" w:rsidRPr="00D945E3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122E6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122E6" w:rsidRPr="00D945E3" w:rsidTr="00925D69">
        <w:tc>
          <w:tcPr>
            <w:tcW w:w="7650" w:type="dxa"/>
          </w:tcPr>
          <w:p w:rsidR="00B122E6" w:rsidRDefault="00B122E6" w:rsidP="00B122E6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Can safely work on the bow in heavy weather</w:t>
            </w:r>
            <w:r w:rsidR="007F19F3">
              <w:rPr>
                <w:rFonts w:ascii="Verdana" w:hAnsi="Verdana"/>
                <w:sz w:val="18"/>
                <w:szCs w:val="18"/>
              </w:rPr>
              <w:t xml:space="preserve"> clipped on</w:t>
            </w:r>
          </w:p>
        </w:tc>
        <w:tc>
          <w:tcPr>
            <w:tcW w:w="1247" w:type="dxa"/>
          </w:tcPr>
          <w:p w:rsidR="00B122E6" w:rsidRPr="00D945E3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122E6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122E6" w:rsidRPr="00D945E3" w:rsidTr="00925D69">
        <w:tc>
          <w:tcPr>
            <w:tcW w:w="7650" w:type="dxa"/>
          </w:tcPr>
          <w:p w:rsidR="00B122E6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monitor bow for equipment </w:t>
            </w:r>
            <w:r w:rsidR="0091272A">
              <w:rPr>
                <w:rFonts w:ascii="Verdana" w:hAnsi="Verdana"/>
                <w:sz w:val="18"/>
                <w:szCs w:val="18"/>
              </w:rPr>
              <w:t>function and condition</w:t>
            </w:r>
            <w:r w:rsidR="00B80BD8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B80BD8">
              <w:rPr>
                <w:rFonts w:ascii="Verdana" w:hAnsi="Verdana"/>
                <w:sz w:val="18"/>
                <w:szCs w:val="18"/>
              </w:rPr>
              <w:t>incl</w:t>
            </w:r>
            <w:proofErr w:type="spellEnd"/>
            <w:r w:rsidR="00B80BD8">
              <w:rPr>
                <w:rFonts w:ascii="Verdana" w:hAnsi="Verdana"/>
                <w:sz w:val="18"/>
                <w:szCs w:val="18"/>
              </w:rPr>
              <w:t xml:space="preserve"> basic repairs</w:t>
            </w:r>
          </w:p>
        </w:tc>
        <w:tc>
          <w:tcPr>
            <w:tcW w:w="1247" w:type="dxa"/>
          </w:tcPr>
          <w:p w:rsidR="00B122E6" w:rsidRPr="00D945E3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B122E6" w:rsidRDefault="00B122E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0737F6" w:rsidRPr="00D945E3" w:rsidTr="00925D69">
        <w:tc>
          <w:tcPr>
            <w:tcW w:w="7650" w:type="dxa"/>
          </w:tcPr>
          <w:p w:rsidR="000737F6" w:rsidRDefault="000737F6" w:rsidP="00934E8F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Can monitor foredeck team condition and </w:t>
            </w:r>
            <w:proofErr w:type="spellStart"/>
            <w:r w:rsidR="00934E8F">
              <w:rPr>
                <w:rFonts w:ascii="Verdana" w:hAnsi="Verdana"/>
                <w:sz w:val="18"/>
                <w:szCs w:val="18"/>
              </w:rPr>
              <w:t>well being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when offshore</w:t>
            </w:r>
          </w:p>
        </w:tc>
        <w:tc>
          <w:tcPr>
            <w:tcW w:w="1247" w:type="dxa"/>
          </w:tcPr>
          <w:p w:rsidR="000737F6" w:rsidRPr="00D945E3" w:rsidRDefault="000737F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134" w:type="dxa"/>
          </w:tcPr>
          <w:p w:rsidR="000737F6" w:rsidRDefault="000737F6" w:rsidP="00925D69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91272A" w:rsidRDefault="0091272A" w:rsidP="009B3115">
      <w:pPr>
        <w:rPr>
          <w:rFonts w:ascii="Verdana" w:hAnsi="Verdana"/>
          <w:b/>
          <w:sz w:val="18"/>
          <w:szCs w:val="18"/>
          <w:u w:val="single"/>
        </w:rPr>
      </w:pPr>
    </w:p>
    <w:p w:rsidR="002B41B3" w:rsidRPr="00431C3F" w:rsidRDefault="002B41B3" w:rsidP="008563AD">
      <w:pPr>
        <w:rPr>
          <w:rFonts w:ascii="Verdana" w:hAnsi="Verdana"/>
          <w:sz w:val="22"/>
          <w:szCs w:val="22"/>
        </w:rPr>
      </w:pPr>
    </w:p>
    <w:sectPr w:rsidR="002B41B3" w:rsidRPr="00431C3F" w:rsidSect="00C544B5">
      <w:headerReference w:type="default" r:id="rId7"/>
      <w:headerReference w:type="first" r:id="rId8"/>
      <w:footerReference w:type="first" r:id="rId9"/>
      <w:pgSz w:w="11907" w:h="16840" w:code="9"/>
      <w:pgMar w:top="357" w:right="425" w:bottom="567" w:left="1418" w:header="35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3BC3" w:rsidRDefault="00513BC3">
      <w:r>
        <w:separator/>
      </w:r>
    </w:p>
  </w:endnote>
  <w:endnote w:type="continuationSeparator" w:id="0">
    <w:p w:rsidR="00513BC3" w:rsidRDefault="00513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44B5" w:rsidRDefault="00C544B5">
    <w:pPr>
      <w:pStyle w:val="Footer"/>
    </w:pPr>
  </w:p>
  <w:p w:rsidR="00C544B5" w:rsidRDefault="00C544B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3BC3" w:rsidRDefault="00513BC3">
      <w:r>
        <w:separator/>
      </w:r>
    </w:p>
  </w:footnote>
  <w:footnote w:type="continuationSeparator" w:id="0">
    <w:p w:rsidR="00513BC3" w:rsidRDefault="00513B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277" w:rsidRDefault="00755277" w:rsidP="00063242">
    <w:pPr>
      <w:pStyle w:val="Header"/>
    </w:pPr>
  </w:p>
  <w:p w:rsidR="00755277" w:rsidRPr="00063242" w:rsidRDefault="00755277" w:rsidP="0006324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44B5" w:rsidRDefault="00C544B5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60288" behindDoc="0" locked="0" layoutInCell="1" allowOverlap="1" wp14:anchorId="2FE1C308" wp14:editId="0303DF7A">
          <wp:simplePos x="0" y="0"/>
          <wp:positionH relativeFrom="column">
            <wp:posOffset>0</wp:posOffset>
          </wp:positionH>
          <wp:positionV relativeFrom="paragraph">
            <wp:posOffset>-3097</wp:posOffset>
          </wp:positionV>
          <wp:extent cx="1425575" cy="867410"/>
          <wp:effectExtent l="0" t="0" r="3175" b="8890"/>
          <wp:wrapNone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5575" cy="867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544B5" w:rsidRDefault="00C544B5">
    <w:pPr>
      <w:pStyle w:val="Header"/>
    </w:pPr>
  </w:p>
  <w:p w:rsidR="00C544B5" w:rsidRDefault="00C544B5">
    <w:pPr>
      <w:pStyle w:val="Header"/>
    </w:pPr>
  </w:p>
  <w:p w:rsidR="00C544B5" w:rsidRDefault="00C544B5">
    <w:pPr>
      <w:pStyle w:val="Header"/>
    </w:pPr>
  </w:p>
  <w:p w:rsidR="00C544B5" w:rsidRDefault="00C544B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D77004"/>
    <w:multiLevelType w:val="multilevel"/>
    <w:tmpl w:val="1CF8B17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" w15:restartNumberingAfterBreak="0">
    <w:nsid w:val="1C8310EE"/>
    <w:multiLevelType w:val="multilevel"/>
    <w:tmpl w:val="7ACA14EE"/>
    <w:lvl w:ilvl="0">
      <w:start w:val="1"/>
      <w:numFmt w:val="decimal"/>
      <w:pStyle w:val="Outline1"/>
      <w:lvlText w:val="%1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Outline2"/>
      <w:lvlText w:val="%1.%2"/>
      <w:lvlJc w:val="left"/>
      <w:pPr>
        <w:tabs>
          <w:tab w:val="num" w:pos="851"/>
        </w:tabs>
        <w:ind w:left="851" w:hanging="851"/>
      </w:pPr>
      <w:rPr>
        <w:rFonts w:ascii="Times New Roman" w:hAnsi="Times New Roman" w:hint="default"/>
      </w:rPr>
    </w:lvl>
    <w:lvl w:ilvl="2">
      <w:start w:val="1"/>
      <w:numFmt w:val="lowerLetter"/>
      <w:pStyle w:val="Outline3"/>
      <w:lvlText w:val="(%3)"/>
      <w:lvlJc w:val="left"/>
      <w:pPr>
        <w:tabs>
          <w:tab w:val="num" w:pos="1701"/>
        </w:tabs>
        <w:ind w:left="1701" w:hanging="850"/>
      </w:pPr>
      <w:rPr>
        <w:rFonts w:hint="default"/>
      </w:rPr>
    </w:lvl>
    <w:lvl w:ilvl="3">
      <w:start w:val="1"/>
      <w:numFmt w:val="decimal"/>
      <w:pStyle w:val="Outline4"/>
      <w:lvlText w:val="(%4)"/>
      <w:lvlJc w:val="left"/>
      <w:pPr>
        <w:tabs>
          <w:tab w:val="num" w:pos="2552"/>
        </w:tabs>
        <w:ind w:left="2552" w:hanging="851"/>
      </w:pPr>
      <w:rPr>
        <w:rFonts w:hint="default"/>
      </w:rPr>
    </w:lvl>
    <w:lvl w:ilvl="4">
      <w:start w:val="1"/>
      <w:numFmt w:val="upperLetter"/>
      <w:pStyle w:val="Outline5"/>
      <w:lvlText w:val="(%5)"/>
      <w:lvlJc w:val="left"/>
      <w:pPr>
        <w:tabs>
          <w:tab w:val="num" w:pos="3402"/>
        </w:tabs>
        <w:ind w:left="3402" w:hanging="85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482"/>
        </w:tabs>
        <w:ind w:left="4253" w:hanging="85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93"/>
        </w:tabs>
        <w:ind w:left="5103" w:hanging="85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543"/>
        </w:tabs>
        <w:ind w:left="5954" w:hanging="85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754"/>
        </w:tabs>
        <w:ind w:left="6804" w:hanging="850"/>
      </w:pPr>
      <w:rPr>
        <w:rFonts w:hint="default"/>
      </w:rPr>
    </w:lvl>
  </w:abstractNum>
  <w:abstractNum w:abstractNumId="2" w15:restartNumberingAfterBreak="0">
    <w:nsid w:val="31BC253D"/>
    <w:multiLevelType w:val="hybridMultilevel"/>
    <w:tmpl w:val="A25881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93CB9"/>
    <w:multiLevelType w:val="multilevel"/>
    <w:tmpl w:val="ABF0B080"/>
    <w:lvl w:ilvl="0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2291"/>
        </w:tabs>
        <w:ind w:left="2291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37D94A3E"/>
    <w:multiLevelType w:val="hybridMultilevel"/>
    <w:tmpl w:val="92B01832"/>
    <w:lvl w:ilvl="0" w:tplc="6D9C5A3E">
      <w:numFmt w:val="bullet"/>
      <w:lvlText w:val="-"/>
      <w:lvlJc w:val="left"/>
      <w:pPr>
        <w:ind w:left="420" w:hanging="360"/>
      </w:pPr>
      <w:rPr>
        <w:rFonts w:ascii="Verdana" w:eastAsia="Times New Roman" w:hAnsi="Verdana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41535C2D"/>
    <w:multiLevelType w:val="hybridMultilevel"/>
    <w:tmpl w:val="7CD0D1F4"/>
    <w:lvl w:ilvl="0" w:tplc="EEFA880A">
      <w:numFmt w:val="bullet"/>
      <w:lvlText w:val="-"/>
      <w:lvlJc w:val="left"/>
      <w:pPr>
        <w:ind w:left="420" w:hanging="360"/>
      </w:pPr>
      <w:rPr>
        <w:rFonts w:ascii="Verdana" w:eastAsia="Times New Roman" w:hAnsi="Verdana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41675C97"/>
    <w:multiLevelType w:val="hybridMultilevel"/>
    <w:tmpl w:val="ABF0B080"/>
    <w:lvl w:ilvl="0" w:tplc="FFFFFFFF">
      <w:start w:val="1"/>
      <w:numFmt w:val="bullet"/>
      <w:pStyle w:val="List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C090001">
      <w:start w:val="1"/>
      <w:numFmt w:val="bullet"/>
      <w:lvlText w:val=""/>
      <w:lvlJc w:val="left"/>
      <w:pPr>
        <w:tabs>
          <w:tab w:val="num" w:pos="2291"/>
        </w:tabs>
        <w:ind w:left="2291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500D4032"/>
    <w:multiLevelType w:val="hybridMultilevel"/>
    <w:tmpl w:val="D8E43C82"/>
    <w:lvl w:ilvl="0" w:tplc="B25AD094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4E3EF976">
      <w:numFmt w:val="none"/>
      <w:lvlText w:val=""/>
      <w:lvlJc w:val="left"/>
      <w:pPr>
        <w:tabs>
          <w:tab w:val="num" w:pos="360"/>
        </w:tabs>
      </w:pPr>
    </w:lvl>
    <w:lvl w:ilvl="2" w:tplc="E1644DA8">
      <w:numFmt w:val="none"/>
      <w:lvlText w:val=""/>
      <w:lvlJc w:val="left"/>
      <w:pPr>
        <w:tabs>
          <w:tab w:val="num" w:pos="360"/>
        </w:tabs>
      </w:pPr>
    </w:lvl>
    <w:lvl w:ilvl="3" w:tplc="AFCCA80A">
      <w:numFmt w:val="none"/>
      <w:lvlText w:val=""/>
      <w:lvlJc w:val="left"/>
      <w:pPr>
        <w:tabs>
          <w:tab w:val="num" w:pos="360"/>
        </w:tabs>
      </w:pPr>
    </w:lvl>
    <w:lvl w:ilvl="4" w:tplc="19D8E166">
      <w:numFmt w:val="none"/>
      <w:lvlText w:val=""/>
      <w:lvlJc w:val="left"/>
      <w:pPr>
        <w:tabs>
          <w:tab w:val="num" w:pos="360"/>
        </w:tabs>
      </w:pPr>
    </w:lvl>
    <w:lvl w:ilvl="5" w:tplc="B8983360">
      <w:numFmt w:val="none"/>
      <w:lvlText w:val=""/>
      <w:lvlJc w:val="left"/>
      <w:pPr>
        <w:tabs>
          <w:tab w:val="num" w:pos="360"/>
        </w:tabs>
      </w:pPr>
    </w:lvl>
    <w:lvl w:ilvl="6" w:tplc="3A5C4BF4">
      <w:numFmt w:val="none"/>
      <w:lvlText w:val=""/>
      <w:lvlJc w:val="left"/>
      <w:pPr>
        <w:tabs>
          <w:tab w:val="num" w:pos="360"/>
        </w:tabs>
      </w:pPr>
    </w:lvl>
    <w:lvl w:ilvl="7" w:tplc="64A8DE28">
      <w:numFmt w:val="none"/>
      <w:lvlText w:val=""/>
      <w:lvlJc w:val="left"/>
      <w:pPr>
        <w:tabs>
          <w:tab w:val="num" w:pos="360"/>
        </w:tabs>
      </w:pPr>
    </w:lvl>
    <w:lvl w:ilvl="8" w:tplc="26CCE6FA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657B5DFF"/>
    <w:multiLevelType w:val="multilevel"/>
    <w:tmpl w:val="A1805DF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9" w15:restartNumberingAfterBreak="0">
    <w:nsid w:val="6D4550F0"/>
    <w:multiLevelType w:val="hybridMultilevel"/>
    <w:tmpl w:val="A75E665A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465569"/>
    <w:multiLevelType w:val="hybridMultilevel"/>
    <w:tmpl w:val="B270FD64"/>
    <w:lvl w:ilvl="0" w:tplc="FAC27534">
      <w:numFmt w:val="bullet"/>
      <w:lvlText w:val="-"/>
      <w:lvlJc w:val="left"/>
      <w:pPr>
        <w:ind w:left="420" w:hanging="360"/>
      </w:pPr>
      <w:rPr>
        <w:rFonts w:ascii="Verdana" w:eastAsia="Times New Roman" w:hAnsi="Verdana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70D14089"/>
    <w:multiLevelType w:val="hybridMultilevel"/>
    <w:tmpl w:val="4E603B84"/>
    <w:lvl w:ilvl="0" w:tplc="0C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A17930"/>
    <w:multiLevelType w:val="hybridMultilevel"/>
    <w:tmpl w:val="182A5B9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0"/>
  </w:num>
  <w:num w:numId="5">
    <w:abstractNumId w:val="8"/>
  </w:num>
  <w:num w:numId="6">
    <w:abstractNumId w:val="7"/>
  </w:num>
  <w:num w:numId="7">
    <w:abstractNumId w:val="9"/>
  </w:num>
  <w:num w:numId="8">
    <w:abstractNumId w:val="2"/>
  </w:num>
  <w:num w:numId="9">
    <w:abstractNumId w:val="11"/>
  </w:num>
  <w:num w:numId="10">
    <w:abstractNumId w:val="12"/>
  </w:num>
  <w:num w:numId="11">
    <w:abstractNumId w:val="5"/>
  </w:num>
  <w:num w:numId="12">
    <w:abstractNumId w:val="4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19C"/>
    <w:rsid w:val="00005E25"/>
    <w:rsid w:val="00025FB3"/>
    <w:rsid w:val="00026849"/>
    <w:rsid w:val="00053C68"/>
    <w:rsid w:val="00063242"/>
    <w:rsid w:val="000671F9"/>
    <w:rsid w:val="0007084B"/>
    <w:rsid w:val="00071544"/>
    <w:rsid w:val="000737C0"/>
    <w:rsid w:val="000737F6"/>
    <w:rsid w:val="00076B62"/>
    <w:rsid w:val="00080209"/>
    <w:rsid w:val="000B15EE"/>
    <w:rsid w:val="000E0E0F"/>
    <w:rsid w:val="001017EF"/>
    <w:rsid w:val="001500B2"/>
    <w:rsid w:val="00172F40"/>
    <w:rsid w:val="001807CB"/>
    <w:rsid w:val="001843C9"/>
    <w:rsid w:val="001A2795"/>
    <w:rsid w:val="001B2D65"/>
    <w:rsid w:val="001E2870"/>
    <w:rsid w:val="002113BC"/>
    <w:rsid w:val="00217C52"/>
    <w:rsid w:val="00271681"/>
    <w:rsid w:val="0027453E"/>
    <w:rsid w:val="00275393"/>
    <w:rsid w:val="002B41B3"/>
    <w:rsid w:val="002D1921"/>
    <w:rsid w:val="002E2841"/>
    <w:rsid w:val="002F36A9"/>
    <w:rsid w:val="00306378"/>
    <w:rsid w:val="00316184"/>
    <w:rsid w:val="003279FF"/>
    <w:rsid w:val="00330E9F"/>
    <w:rsid w:val="00366D1B"/>
    <w:rsid w:val="00370AE5"/>
    <w:rsid w:val="0037280B"/>
    <w:rsid w:val="0038363F"/>
    <w:rsid w:val="003A39B1"/>
    <w:rsid w:val="003E74BA"/>
    <w:rsid w:val="003E7DEE"/>
    <w:rsid w:val="003F6FEE"/>
    <w:rsid w:val="00431C3F"/>
    <w:rsid w:val="0045239A"/>
    <w:rsid w:val="00466A2D"/>
    <w:rsid w:val="00480808"/>
    <w:rsid w:val="00487C88"/>
    <w:rsid w:val="00492A28"/>
    <w:rsid w:val="00493C24"/>
    <w:rsid w:val="004A7022"/>
    <w:rsid w:val="004B7503"/>
    <w:rsid w:val="004C1C4B"/>
    <w:rsid w:val="004F1DC7"/>
    <w:rsid w:val="00513BC3"/>
    <w:rsid w:val="0052150D"/>
    <w:rsid w:val="00527857"/>
    <w:rsid w:val="00545143"/>
    <w:rsid w:val="00566A25"/>
    <w:rsid w:val="005824CE"/>
    <w:rsid w:val="00587CFD"/>
    <w:rsid w:val="005A3F7E"/>
    <w:rsid w:val="005A5FA6"/>
    <w:rsid w:val="005A7F89"/>
    <w:rsid w:val="005B5F74"/>
    <w:rsid w:val="005C0862"/>
    <w:rsid w:val="005D058F"/>
    <w:rsid w:val="005D1665"/>
    <w:rsid w:val="005D19A0"/>
    <w:rsid w:val="005F688E"/>
    <w:rsid w:val="00647FE5"/>
    <w:rsid w:val="00661690"/>
    <w:rsid w:val="0068434E"/>
    <w:rsid w:val="00685356"/>
    <w:rsid w:val="0069026E"/>
    <w:rsid w:val="006A7AD3"/>
    <w:rsid w:val="006B2F30"/>
    <w:rsid w:val="006D3E4E"/>
    <w:rsid w:val="006E2139"/>
    <w:rsid w:val="00730042"/>
    <w:rsid w:val="00731449"/>
    <w:rsid w:val="0075311B"/>
    <w:rsid w:val="00754F2D"/>
    <w:rsid w:val="00755277"/>
    <w:rsid w:val="00755601"/>
    <w:rsid w:val="00764F1C"/>
    <w:rsid w:val="0077135F"/>
    <w:rsid w:val="007A184B"/>
    <w:rsid w:val="007B0C2D"/>
    <w:rsid w:val="007F19F3"/>
    <w:rsid w:val="008407AE"/>
    <w:rsid w:val="008470ED"/>
    <w:rsid w:val="008563AD"/>
    <w:rsid w:val="00863D78"/>
    <w:rsid w:val="00875BB0"/>
    <w:rsid w:val="0088363E"/>
    <w:rsid w:val="008E513F"/>
    <w:rsid w:val="008F12C0"/>
    <w:rsid w:val="0091272A"/>
    <w:rsid w:val="00920761"/>
    <w:rsid w:val="00934E8F"/>
    <w:rsid w:val="0097120F"/>
    <w:rsid w:val="00982D37"/>
    <w:rsid w:val="009B3115"/>
    <w:rsid w:val="009C1CFD"/>
    <w:rsid w:val="009E54F9"/>
    <w:rsid w:val="00A043E0"/>
    <w:rsid w:val="00A15F9B"/>
    <w:rsid w:val="00A42845"/>
    <w:rsid w:val="00A47C5A"/>
    <w:rsid w:val="00A522F7"/>
    <w:rsid w:val="00A60E08"/>
    <w:rsid w:val="00A70291"/>
    <w:rsid w:val="00A84CA4"/>
    <w:rsid w:val="00A851BA"/>
    <w:rsid w:val="00AA42CA"/>
    <w:rsid w:val="00AE5B90"/>
    <w:rsid w:val="00B122E6"/>
    <w:rsid w:val="00B20929"/>
    <w:rsid w:val="00B20DEA"/>
    <w:rsid w:val="00B2212F"/>
    <w:rsid w:val="00B252D7"/>
    <w:rsid w:val="00B33848"/>
    <w:rsid w:val="00B80BD8"/>
    <w:rsid w:val="00B87552"/>
    <w:rsid w:val="00B94713"/>
    <w:rsid w:val="00B97D9C"/>
    <w:rsid w:val="00BA42C9"/>
    <w:rsid w:val="00BB03E6"/>
    <w:rsid w:val="00BB1D9F"/>
    <w:rsid w:val="00BB2825"/>
    <w:rsid w:val="00BC2062"/>
    <w:rsid w:val="00BD28DD"/>
    <w:rsid w:val="00BD2E26"/>
    <w:rsid w:val="00BE7BB1"/>
    <w:rsid w:val="00BF61EE"/>
    <w:rsid w:val="00C13FA4"/>
    <w:rsid w:val="00C23105"/>
    <w:rsid w:val="00C544B5"/>
    <w:rsid w:val="00C740A6"/>
    <w:rsid w:val="00C9419C"/>
    <w:rsid w:val="00CA24F4"/>
    <w:rsid w:val="00CE3684"/>
    <w:rsid w:val="00CE4603"/>
    <w:rsid w:val="00CF65F4"/>
    <w:rsid w:val="00CF7205"/>
    <w:rsid w:val="00CF7652"/>
    <w:rsid w:val="00D15169"/>
    <w:rsid w:val="00D32233"/>
    <w:rsid w:val="00D4171C"/>
    <w:rsid w:val="00D418F4"/>
    <w:rsid w:val="00D44782"/>
    <w:rsid w:val="00D60B76"/>
    <w:rsid w:val="00D635A4"/>
    <w:rsid w:val="00D70A20"/>
    <w:rsid w:val="00D76CD7"/>
    <w:rsid w:val="00DA2905"/>
    <w:rsid w:val="00DD27DE"/>
    <w:rsid w:val="00DD6DF7"/>
    <w:rsid w:val="00DF6407"/>
    <w:rsid w:val="00E12C38"/>
    <w:rsid w:val="00E2629A"/>
    <w:rsid w:val="00E54F0F"/>
    <w:rsid w:val="00E66F57"/>
    <w:rsid w:val="00E851C5"/>
    <w:rsid w:val="00EF4761"/>
    <w:rsid w:val="00F01C4A"/>
    <w:rsid w:val="00F02E98"/>
    <w:rsid w:val="00F23A78"/>
    <w:rsid w:val="00F51737"/>
    <w:rsid w:val="00F83BBF"/>
    <w:rsid w:val="00F9313F"/>
    <w:rsid w:val="00FA1CEB"/>
    <w:rsid w:val="00FA561F"/>
    <w:rsid w:val="00FB037E"/>
    <w:rsid w:val="00FD014B"/>
    <w:rsid w:val="00FF0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8BCC7BB-7A5B-4614-A55B-AB3D7E7C9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7C5A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9419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9419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D014B"/>
  </w:style>
  <w:style w:type="paragraph" w:styleId="ListBullet">
    <w:name w:val="List Bullet"/>
    <w:basedOn w:val="Normal"/>
    <w:rsid w:val="001807CB"/>
    <w:pPr>
      <w:numPr>
        <w:numId w:val="1"/>
      </w:numPr>
      <w:tabs>
        <w:tab w:val="left" w:pos="851"/>
        <w:tab w:val="left" w:pos="1701"/>
        <w:tab w:val="left" w:pos="2552"/>
        <w:tab w:val="left" w:pos="3402"/>
      </w:tabs>
      <w:spacing w:after="240"/>
    </w:pPr>
    <w:rPr>
      <w:szCs w:val="20"/>
      <w:lang w:val="en-AU"/>
    </w:rPr>
  </w:style>
  <w:style w:type="paragraph" w:customStyle="1" w:styleId="Outline1">
    <w:name w:val="Outline 1"/>
    <w:basedOn w:val="Normal"/>
    <w:rsid w:val="001807CB"/>
    <w:pPr>
      <w:numPr>
        <w:numId w:val="2"/>
      </w:numPr>
      <w:tabs>
        <w:tab w:val="left" w:pos="1701"/>
        <w:tab w:val="left" w:pos="2552"/>
        <w:tab w:val="left" w:pos="3402"/>
      </w:tabs>
      <w:spacing w:after="240"/>
    </w:pPr>
    <w:rPr>
      <w:szCs w:val="20"/>
      <w:lang w:val="en-AU"/>
    </w:rPr>
  </w:style>
  <w:style w:type="paragraph" w:customStyle="1" w:styleId="Outline2">
    <w:name w:val="Outline 2"/>
    <w:basedOn w:val="Normal"/>
    <w:rsid w:val="001807CB"/>
    <w:pPr>
      <w:numPr>
        <w:ilvl w:val="1"/>
        <w:numId w:val="2"/>
      </w:numPr>
      <w:tabs>
        <w:tab w:val="left" w:pos="1701"/>
        <w:tab w:val="left" w:pos="2552"/>
        <w:tab w:val="left" w:pos="3402"/>
      </w:tabs>
      <w:spacing w:after="240"/>
    </w:pPr>
    <w:rPr>
      <w:szCs w:val="20"/>
      <w:lang w:val="en-AU"/>
    </w:rPr>
  </w:style>
  <w:style w:type="paragraph" w:customStyle="1" w:styleId="Outline3">
    <w:name w:val="Outline 3"/>
    <w:basedOn w:val="Normal"/>
    <w:rsid w:val="001807CB"/>
    <w:pPr>
      <w:numPr>
        <w:ilvl w:val="2"/>
        <w:numId w:val="2"/>
      </w:numPr>
      <w:tabs>
        <w:tab w:val="left" w:pos="2552"/>
        <w:tab w:val="left" w:pos="3402"/>
      </w:tabs>
      <w:spacing w:after="240"/>
    </w:pPr>
    <w:rPr>
      <w:szCs w:val="20"/>
      <w:lang w:val="en-AU"/>
    </w:rPr>
  </w:style>
  <w:style w:type="paragraph" w:customStyle="1" w:styleId="Outline4">
    <w:name w:val="Outline 4"/>
    <w:basedOn w:val="Normal"/>
    <w:rsid w:val="001807CB"/>
    <w:pPr>
      <w:numPr>
        <w:ilvl w:val="3"/>
        <w:numId w:val="2"/>
      </w:numPr>
      <w:tabs>
        <w:tab w:val="left" w:pos="1701"/>
        <w:tab w:val="left" w:pos="3402"/>
      </w:tabs>
      <w:spacing w:after="240"/>
    </w:pPr>
    <w:rPr>
      <w:szCs w:val="20"/>
      <w:lang w:val="en-AU"/>
    </w:rPr>
  </w:style>
  <w:style w:type="paragraph" w:customStyle="1" w:styleId="Outline5">
    <w:name w:val="Outline 5"/>
    <w:basedOn w:val="Normal"/>
    <w:rsid w:val="001807CB"/>
    <w:pPr>
      <w:numPr>
        <w:ilvl w:val="4"/>
        <w:numId w:val="2"/>
      </w:numPr>
      <w:tabs>
        <w:tab w:val="left" w:pos="1701"/>
        <w:tab w:val="left" w:pos="2552"/>
      </w:tabs>
      <w:spacing w:after="240"/>
    </w:pPr>
    <w:rPr>
      <w:szCs w:val="20"/>
      <w:lang w:val="en-AU"/>
    </w:rPr>
  </w:style>
  <w:style w:type="paragraph" w:styleId="BalloonText">
    <w:name w:val="Balloon Text"/>
    <w:basedOn w:val="Normal"/>
    <w:semiHidden/>
    <w:rsid w:val="00DD6DF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6843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C1C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624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Self assessment</vt:lpstr>
    </vt:vector>
  </TitlesOfParts>
  <Company>ORCV</Company>
  <LinksUpToDate>false</LinksUpToDate>
  <CharactersWithSpaces>4179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assessment</dc:title>
  <dc:creator>Martin Vaughan</dc:creator>
  <cp:lastModifiedBy>Martin Vaughan</cp:lastModifiedBy>
  <cp:revision>2</cp:revision>
  <cp:lastPrinted>2020-10-24T06:44:00Z</cp:lastPrinted>
  <dcterms:created xsi:type="dcterms:W3CDTF">2021-05-09T01:29:00Z</dcterms:created>
  <dcterms:modified xsi:type="dcterms:W3CDTF">2021-05-09T01:29:00Z</dcterms:modified>
</cp:coreProperties>
</file>